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C12B" w14:textId="77777777" w:rsidR="007770C8" w:rsidRDefault="00DC5F53" w:rsidP="00DC5F53">
      <w:pPr>
        <w:rPr>
          <w:rFonts w:ascii="Ebrima" w:hAnsi="Ebrima" w:cs="Ebrima"/>
          <w:b/>
          <w:bCs/>
        </w:rPr>
      </w:pPr>
      <w:r w:rsidRPr="00DC5F53">
        <w:rPr>
          <w:rFonts w:ascii="Ebrima" w:hAnsi="Ebrima" w:cs="Ebrima"/>
          <w:b/>
          <w:bCs/>
        </w:rPr>
        <w:t>English 1</w:t>
      </w:r>
      <w:r w:rsidR="007770C8">
        <w:rPr>
          <w:rFonts w:ascii="Ebrima" w:hAnsi="Ebrima" w:cs="Ebrima"/>
          <w:b/>
          <w:bCs/>
        </w:rPr>
        <w:t>3</w:t>
      </w:r>
      <w:r w:rsidRPr="00DC5F53">
        <w:rPr>
          <w:rFonts w:ascii="Ebrima" w:hAnsi="Ebrima" w:cs="Ebrima"/>
          <w:b/>
          <w:bCs/>
        </w:rPr>
        <w:t>01</w:t>
      </w:r>
    </w:p>
    <w:p w14:paraId="0C44C6DE" w14:textId="5A1405EA" w:rsidR="00DC5F53" w:rsidRPr="00DC5F53" w:rsidRDefault="00DC5F53" w:rsidP="007770C8">
      <w:pPr>
        <w:pBdr>
          <w:bottom w:val="single" w:sz="4" w:space="1" w:color="auto"/>
        </w:pBdr>
        <w:rPr>
          <w:rFonts w:ascii="Ebrima" w:hAnsi="Ebrima" w:cs="Ebrima"/>
          <w:b/>
          <w:bCs/>
        </w:rPr>
      </w:pPr>
      <w:r w:rsidRPr="00DC5F53">
        <w:rPr>
          <w:rFonts w:ascii="Ebrima" w:hAnsi="Ebrima" w:cs="Ebrima"/>
          <w:b/>
          <w:bCs/>
        </w:rPr>
        <w:t>Argumen</w:t>
      </w:r>
      <w:r w:rsidR="007770C8">
        <w:rPr>
          <w:rFonts w:ascii="Ebrima" w:hAnsi="Ebrima" w:cs="Ebrima"/>
          <w:b/>
          <w:bCs/>
        </w:rPr>
        <w:t>t</w:t>
      </w:r>
      <w:r w:rsidRPr="00DC5F53">
        <w:rPr>
          <w:rFonts w:ascii="Ebrima" w:hAnsi="Ebrima" w:cs="Ebrima"/>
          <w:b/>
          <w:bCs/>
        </w:rPr>
        <w:t xml:space="preserve"> Essay Assignment</w:t>
      </w:r>
    </w:p>
    <w:p w14:paraId="1E909D7E" w14:textId="77777777" w:rsidR="007770C8" w:rsidRDefault="007770C8" w:rsidP="00DC5F53">
      <w:pPr>
        <w:rPr>
          <w:rFonts w:ascii="Ebrima" w:hAnsi="Ebrima" w:cs="Ebrima"/>
          <w:b/>
          <w:bCs/>
        </w:rPr>
      </w:pPr>
    </w:p>
    <w:p w14:paraId="458DEF57" w14:textId="55865C52" w:rsidR="00DC5F53" w:rsidRPr="00DC5F53" w:rsidRDefault="00DC5F53" w:rsidP="00DC5F53">
      <w:pPr>
        <w:rPr>
          <w:rFonts w:ascii="Ebrima" w:hAnsi="Ebrima" w:cs="Ebrima"/>
          <w:b/>
          <w:bCs/>
        </w:rPr>
      </w:pPr>
      <w:bookmarkStart w:id="0" w:name="Objectives"/>
      <w:r w:rsidRPr="00DC5F53">
        <w:rPr>
          <w:rFonts w:ascii="Ebrima" w:hAnsi="Ebrima" w:cs="Ebrima"/>
          <w:b/>
          <w:bCs/>
        </w:rPr>
        <w:t>Overview</w:t>
      </w:r>
    </w:p>
    <w:bookmarkEnd w:id="0"/>
    <w:p w14:paraId="7123BB63" w14:textId="3C9B7953" w:rsidR="00DC5F53" w:rsidRPr="00DC5F53" w:rsidRDefault="00936F76" w:rsidP="00DC5F53">
      <w:pPr>
        <w:rPr>
          <w:rFonts w:ascii="Ebrima" w:hAnsi="Ebrima" w:cs="Ebrima"/>
        </w:rPr>
      </w:pPr>
      <w:r>
        <w:rPr>
          <w:rFonts w:ascii="Ebrima" w:hAnsi="Ebrima" w:cs="Ebrima"/>
        </w:rPr>
        <w:t xml:space="preserve">Now it’s your turn to say what you think about the topic you chose for the last essay.  </w:t>
      </w:r>
      <w:r w:rsidR="00DC5F53" w:rsidRPr="00DC5F53">
        <w:rPr>
          <w:rFonts w:ascii="Ebrima" w:hAnsi="Ebrima" w:cs="Ebrima"/>
        </w:rPr>
        <w:t xml:space="preserve">Building on your informative synthesis essay, you will </w:t>
      </w:r>
      <w:r>
        <w:rPr>
          <w:rFonts w:ascii="Ebrima" w:hAnsi="Ebrima" w:cs="Ebrima"/>
        </w:rPr>
        <w:t xml:space="preserve">use the research you’ve done to </w:t>
      </w:r>
      <w:r w:rsidR="00DC5F53" w:rsidRPr="00DC5F53">
        <w:rPr>
          <w:rFonts w:ascii="Ebrima" w:hAnsi="Ebrima" w:cs="Ebrima"/>
        </w:rPr>
        <w:t xml:space="preserve">develop an argumentative essay that takes a clear position on your topic. This assignment asks you to move from explaining </w:t>
      </w:r>
      <w:r>
        <w:rPr>
          <w:rFonts w:ascii="Ebrima" w:hAnsi="Ebrima" w:cs="Ebrima"/>
        </w:rPr>
        <w:t>the importance of the research and the different points and perspectives you found</w:t>
      </w:r>
      <w:r w:rsidR="00DC5F53" w:rsidRPr="00DC5F53">
        <w:rPr>
          <w:rFonts w:ascii="Ebrima" w:hAnsi="Ebrima" w:cs="Ebrima"/>
        </w:rPr>
        <w:t xml:space="preserve"> to advocating for a specific stance, using evidence to </w:t>
      </w:r>
      <w:r>
        <w:rPr>
          <w:rFonts w:ascii="Ebrima" w:hAnsi="Ebrima" w:cs="Ebrima"/>
        </w:rPr>
        <w:t>back up</w:t>
      </w:r>
      <w:r w:rsidR="00DC5F53" w:rsidRPr="00DC5F53">
        <w:rPr>
          <w:rFonts w:ascii="Ebrima" w:hAnsi="Ebrima" w:cs="Ebrima"/>
        </w:rPr>
        <w:t xml:space="preserve"> your claims and addressing counterarguments.</w:t>
      </w:r>
    </w:p>
    <w:p w14:paraId="4647DD8A" w14:textId="77777777" w:rsidR="005F6DFE" w:rsidRDefault="005F6DFE" w:rsidP="005F6DFE">
      <w:pPr>
        <w:rPr>
          <w:rFonts w:ascii="Ebrima" w:hAnsi="Ebrima" w:cs="Ebrima"/>
          <w:b/>
          <w:bCs/>
        </w:rPr>
      </w:pPr>
    </w:p>
    <w:p w14:paraId="4A0F23DB" w14:textId="6DCC00CE" w:rsidR="005F6DFE" w:rsidRPr="00DC5F53" w:rsidRDefault="005F6DFE" w:rsidP="005F6DFE">
      <w:pPr>
        <w:rPr>
          <w:rFonts w:ascii="Ebrima" w:hAnsi="Ebrima" w:cs="Ebrima"/>
          <w:b/>
          <w:bCs/>
        </w:rPr>
      </w:pPr>
      <w:r w:rsidRPr="00DC5F53">
        <w:rPr>
          <w:rFonts w:ascii="Ebrima" w:hAnsi="Ebrima" w:cs="Ebrima"/>
          <w:b/>
          <w:bCs/>
        </w:rPr>
        <w:t>Learning Objectives</w:t>
      </w:r>
    </w:p>
    <w:p w14:paraId="41DF60C0" w14:textId="77777777" w:rsidR="005F6DFE" w:rsidRPr="00DC5F53" w:rsidRDefault="005F6DFE" w:rsidP="005F6DFE">
      <w:pPr>
        <w:numPr>
          <w:ilvl w:val="0"/>
          <w:numId w:val="2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Develop a clear and focused argumentative thesis</w:t>
      </w:r>
      <w:r>
        <w:rPr>
          <w:rFonts w:ascii="Ebrima" w:hAnsi="Ebrima" w:cs="Ebrima"/>
        </w:rPr>
        <w:t>.</w:t>
      </w:r>
    </w:p>
    <w:p w14:paraId="318F7793" w14:textId="77777777" w:rsidR="005F6DFE" w:rsidRPr="00DC5F53" w:rsidRDefault="005F6DFE" w:rsidP="005F6DFE">
      <w:pPr>
        <w:numPr>
          <w:ilvl w:val="0"/>
          <w:numId w:val="2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Transform informative content into persuasive writing</w:t>
      </w:r>
      <w:r>
        <w:rPr>
          <w:rFonts w:ascii="Ebrima" w:hAnsi="Ebrima" w:cs="Ebrima"/>
        </w:rPr>
        <w:t>.</w:t>
      </w:r>
    </w:p>
    <w:p w14:paraId="67EB035D" w14:textId="77777777" w:rsidR="005F6DFE" w:rsidRPr="00DC5F53" w:rsidRDefault="005F6DFE" w:rsidP="005F6DFE">
      <w:pPr>
        <w:numPr>
          <w:ilvl w:val="0"/>
          <w:numId w:val="2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Integrate source material to support your argument</w:t>
      </w:r>
      <w:r>
        <w:rPr>
          <w:rFonts w:ascii="Ebrima" w:hAnsi="Ebrima" w:cs="Ebrima"/>
        </w:rPr>
        <w:t>.</w:t>
      </w:r>
    </w:p>
    <w:p w14:paraId="3DECF322" w14:textId="77777777" w:rsidR="005F6DFE" w:rsidRPr="00DC5F53" w:rsidRDefault="005F6DFE" w:rsidP="005F6DFE">
      <w:pPr>
        <w:numPr>
          <w:ilvl w:val="0"/>
          <w:numId w:val="2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Address counterarguments effectively</w:t>
      </w:r>
      <w:r>
        <w:rPr>
          <w:rFonts w:ascii="Ebrima" w:hAnsi="Ebrima" w:cs="Ebrima"/>
        </w:rPr>
        <w:t>.</w:t>
      </w:r>
    </w:p>
    <w:p w14:paraId="46382BDA" w14:textId="77777777" w:rsidR="005F6DFE" w:rsidRPr="00DC5F53" w:rsidRDefault="005F6DFE" w:rsidP="005F6DFE">
      <w:pPr>
        <w:numPr>
          <w:ilvl w:val="0"/>
          <w:numId w:val="2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Apply proper APA formatting and citation practices</w:t>
      </w:r>
      <w:r>
        <w:rPr>
          <w:rFonts w:ascii="Ebrima" w:hAnsi="Ebrima" w:cs="Ebrima"/>
        </w:rPr>
        <w:t>.</w:t>
      </w:r>
    </w:p>
    <w:p w14:paraId="73F7357D" w14:textId="77777777" w:rsidR="005F6DFE" w:rsidRPr="00DC5F53" w:rsidRDefault="005F6DFE" w:rsidP="005F6DFE">
      <w:pPr>
        <w:numPr>
          <w:ilvl w:val="0"/>
          <w:numId w:val="2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Revise content for a new rhetorical purpose</w:t>
      </w:r>
      <w:r>
        <w:rPr>
          <w:rFonts w:ascii="Ebrima" w:hAnsi="Ebrima" w:cs="Ebrima"/>
        </w:rPr>
        <w:t>.</w:t>
      </w:r>
    </w:p>
    <w:p w14:paraId="4A7A5486" w14:textId="77777777" w:rsidR="005F6DFE" w:rsidRDefault="005F6DFE" w:rsidP="00DC5F53">
      <w:pPr>
        <w:rPr>
          <w:rFonts w:ascii="Ebrima" w:hAnsi="Ebrima" w:cs="Ebrima"/>
          <w:b/>
          <w:bCs/>
        </w:rPr>
      </w:pPr>
    </w:p>
    <w:p w14:paraId="02D8BC8E" w14:textId="3808F3B6" w:rsidR="00DC5F53" w:rsidRPr="00DC5F53" w:rsidRDefault="00DC5F53" w:rsidP="00DC5F53">
      <w:pPr>
        <w:rPr>
          <w:rFonts w:ascii="Ebrima" w:hAnsi="Ebrima" w:cs="Ebrima"/>
          <w:b/>
          <w:bCs/>
        </w:rPr>
      </w:pPr>
      <w:bookmarkStart w:id="1" w:name="Assignment_Details"/>
      <w:r w:rsidRPr="00DC5F53">
        <w:rPr>
          <w:rFonts w:ascii="Ebrima" w:hAnsi="Ebrima" w:cs="Ebrima"/>
          <w:b/>
          <w:bCs/>
        </w:rPr>
        <w:t>Assignment Details</w:t>
      </w:r>
    </w:p>
    <w:bookmarkEnd w:id="1"/>
    <w:p w14:paraId="4FC6432A" w14:textId="7672B8D4" w:rsidR="00DC5F53" w:rsidRPr="00DC5F53" w:rsidRDefault="00DC5F53" w:rsidP="00DC5F53">
      <w:pPr>
        <w:numPr>
          <w:ilvl w:val="0"/>
          <w:numId w:val="1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Length</w:t>
      </w:r>
      <w:r w:rsidRPr="00DC5F53">
        <w:rPr>
          <w:rFonts w:ascii="Ebrima" w:hAnsi="Ebrima" w:cs="Ebrima"/>
        </w:rPr>
        <w:t>: Minimum 4 full pages of text (excluding</w:t>
      </w:r>
      <w:r w:rsidR="005F6DFE">
        <w:rPr>
          <w:rFonts w:ascii="Ebrima" w:hAnsi="Ebrima" w:cs="Ebrima"/>
        </w:rPr>
        <w:t xml:space="preserve"> title and</w:t>
      </w:r>
      <w:r w:rsidRPr="00DC5F53">
        <w:rPr>
          <w:rFonts w:ascii="Ebrima" w:hAnsi="Ebrima" w:cs="Ebrima"/>
        </w:rPr>
        <w:t xml:space="preserve"> References page</w:t>
      </w:r>
      <w:r w:rsidR="005F6DFE">
        <w:rPr>
          <w:rFonts w:ascii="Ebrima" w:hAnsi="Ebrima" w:cs="Ebrima"/>
        </w:rPr>
        <w:t>s</w:t>
      </w:r>
      <w:r w:rsidRPr="00DC5F53">
        <w:rPr>
          <w:rFonts w:ascii="Ebrima" w:hAnsi="Ebrima" w:cs="Ebrima"/>
        </w:rPr>
        <w:t>)</w:t>
      </w:r>
    </w:p>
    <w:p w14:paraId="040B8937" w14:textId="77777777" w:rsidR="00DC5F53" w:rsidRPr="00DC5F53" w:rsidRDefault="00DC5F53" w:rsidP="00DC5F53">
      <w:pPr>
        <w:numPr>
          <w:ilvl w:val="0"/>
          <w:numId w:val="1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Format</w:t>
      </w:r>
      <w:r w:rsidRPr="00DC5F53">
        <w:rPr>
          <w:rFonts w:ascii="Ebrima" w:hAnsi="Ebrima" w:cs="Ebrima"/>
        </w:rPr>
        <w:t>: APA 7th edition</w:t>
      </w:r>
    </w:p>
    <w:p w14:paraId="499BBD20" w14:textId="77777777" w:rsidR="00DC5F53" w:rsidRPr="00DC5F53" w:rsidRDefault="00DC5F53" w:rsidP="00DC5F53">
      <w:pPr>
        <w:numPr>
          <w:ilvl w:val="0"/>
          <w:numId w:val="1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Sources</w:t>
      </w:r>
      <w:r w:rsidRPr="00DC5F53">
        <w:rPr>
          <w:rFonts w:ascii="Ebrima" w:hAnsi="Ebrima" w:cs="Ebrima"/>
        </w:rPr>
        <w:t xml:space="preserve">: Minimum 4 sources required: </w:t>
      </w:r>
    </w:p>
    <w:p w14:paraId="026CFEC1" w14:textId="77777777" w:rsidR="005F6DFE" w:rsidRPr="00DC5F53" w:rsidRDefault="005F6DFE" w:rsidP="005F6DFE">
      <w:pPr>
        <w:numPr>
          <w:ilvl w:val="1"/>
          <w:numId w:val="1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You may include up to 6 sources total</w:t>
      </w:r>
      <w:r>
        <w:rPr>
          <w:rFonts w:ascii="Ebrima" w:hAnsi="Ebrima" w:cs="Ebrima"/>
        </w:rPr>
        <w:t>.</w:t>
      </w:r>
    </w:p>
    <w:p w14:paraId="76B34CAA" w14:textId="05FFD58A" w:rsidR="00DC5F53" w:rsidRPr="00DC5F53" w:rsidRDefault="005F6DFE" w:rsidP="005F6DFE">
      <w:pPr>
        <w:numPr>
          <w:ilvl w:val="2"/>
          <w:numId w:val="1"/>
        </w:numPr>
        <w:rPr>
          <w:rFonts w:ascii="Ebrima" w:hAnsi="Ebrima" w:cs="Ebrima"/>
        </w:rPr>
      </w:pPr>
      <w:r>
        <w:rPr>
          <w:rFonts w:ascii="Ebrima" w:hAnsi="Ebrima" w:cs="Ebrima"/>
        </w:rPr>
        <w:t xml:space="preserve">Required:  </w:t>
      </w:r>
      <w:r w:rsidR="00DC5F53" w:rsidRPr="00DC5F53">
        <w:rPr>
          <w:rFonts w:ascii="Ebrima" w:hAnsi="Ebrima" w:cs="Ebrima"/>
        </w:rPr>
        <w:t xml:space="preserve">The </w:t>
      </w:r>
      <w:r>
        <w:rPr>
          <w:rFonts w:ascii="Ebrima" w:hAnsi="Ebrima" w:cs="Ebrima"/>
        </w:rPr>
        <w:t>4 sources</w:t>
      </w:r>
      <w:r w:rsidR="00DC5F53" w:rsidRPr="00DC5F53">
        <w:rPr>
          <w:rFonts w:ascii="Ebrima" w:hAnsi="Ebrima" w:cs="Ebrima"/>
        </w:rPr>
        <w:t xml:space="preserve"> used in your informative essay</w:t>
      </w:r>
      <w:r>
        <w:rPr>
          <w:rFonts w:ascii="Ebrima" w:hAnsi="Ebrima" w:cs="Ebrima"/>
        </w:rPr>
        <w:t>—at least 2 from our course readings.</w:t>
      </w:r>
      <w:r w:rsidR="00936F76">
        <w:rPr>
          <w:rFonts w:ascii="Ebrima" w:hAnsi="Ebrima" w:cs="Ebrima"/>
        </w:rPr>
        <w:t xml:space="preserve"> (If you need to change one, talk to me about it).</w:t>
      </w:r>
    </w:p>
    <w:p w14:paraId="57910001" w14:textId="7F272AC5" w:rsidR="00DC5F53" w:rsidRPr="00DC5F53" w:rsidRDefault="005F6DFE" w:rsidP="005F6DFE">
      <w:pPr>
        <w:numPr>
          <w:ilvl w:val="2"/>
          <w:numId w:val="1"/>
        </w:numPr>
        <w:rPr>
          <w:rFonts w:ascii="Ebrima" w:hAnsi="Ebrima" w:cs="Ebrima"/>
        </w:rPr>
      </w:pPr>
      <w:r>
        <w:rPr>
          <w:rFonts w:ascii="Ebrima" w:hAnsi="Ebrima" w:cs="Ebrima"/>
        </w:rPr>
        <w:t xml:space="preserve">Optional: </w:t>
      </w:r>
      <w:r w:rsidR="00DC5F53" w:rsidRPr="00DC5F53">
        <w:rPr>
          <w:rFonts w:ascii="Ebrima" w:hAnsi="Ebrima" w:cs="Ebrima"/>
        </w:rPr>
        <w:t xml:space="preserve">2 additional credible sources of your </w:t>
      </w:r>
      <w:proofErr w:type="gramStart"/>
      <w:r w:rsidR="00DC5F53" w:rsidRPr="00DC5F53">
        <w:rPr>
          <w:rFonts w:ascii="Ebrima" w:hAnsi="Ebrima" w:cs="Ebrima"/>
        </w:rPr>
        <w:t>choosing</w:t>
      </w:r>
      <w:proofErr w:type="gramEnd"/>
      <w:r>
        <w:rPr>
          <w:rFonts w:ascii="Ebrima" w:hAnsi="Ebrima" w:cs="Ebrima"/>
        </w:rPr>
        <w:t xml:space="preserve"> if you would like, but your paper should be sufficiently longer then </w:t>
      </w:r>
    </w:p>
    <w:p w14:paraId="2DEDF6CD" w14:textId="64CB5069" w:rsidR="00DC5F53" w:rsidRPr="00DC5F53" w:rsidRDefault="00DC5F53" w:rsidP="00DC5F53">
      <w:pPr>
        <w:numPr>
          <w:ilvl w:val="1"/>
          <w:numId w:val="1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Brief statistics or definitions</w:t>
      </w:r>
      <w:r w:rsidR="005F6DFE">
        <w:rPr>
          <w:rFonts w:ascii="Ebrima" w:hAnsi="Ebrima" w:cs="Ebrima"/>
        </w:rPr>
        <w:t xml:space="preserve"> from other sources</w:t>
      </w:r>
      <w:r w:rsidRPr="00DC5F53">
        <w:rPr>
          <w:rFonts w:ascii="Ebrima" w:hAnsi="Ebrima" w:cs="Ebrima"/>
        </w:rPr>
        <w:t xml:space="preserve"> may be used without counting toward your source </w:t>
      </w:r>
      <w:r w:rsidR="005F6DFE">
        <w:rPr>
          <w:rFonts w:ascii="Ebrima" w:hAnsi="Ebrima" w:cs="Ebrima"/>
        </w:rPr>
        <w:t>maximum</w:t>
      </w:r>
      <w:r w:rsidR="005F6DFE" w:rsidRPr="00DC5F53">
        <w:rPr>
          <w:rFonts w:ascii="Ebrima" w:hAnsi="Ebrima" w:cs="Ebrima"/>
        </w:rPr>
        <w:t>.</w:t>
      </w:r>
    </w:p>
    <w:p w14:paraId="0E60B50F" w14:textId="77777777" w:rsidR="007770C8" w:rsidRDefault="007770C8" w:rsidP="00DC5F53">
      <w:pPr>
        <w:rPr>
          <w:rFonts w:ascii="Ebrima" w:hAnsi="Ebrima" w:cs="Ebrima"/>
          <w:b/>
          <w:bCs/>
        </w:rPr>
      </w:pPr>
    </w:p>
    <w:p w14:paraId="631FE2BB" w14:textId="2F0EC742" w:rsidR="00DC5F53" w:rsidRPr="00DC5F53" w:rsidRDefault="00DC5F53" w:rsidP="00DC5F53">
      <w:pPr>
        <w:rPr>
          <w:rFonts w:ascii="Ebrima" w:hAnsi="Ebrima" w:cs="Ebrima"/>
          <w:b/>
          <w:bCs/>
        </w:rPr>
      </w:pPr>
      <w:bookmarkStart w:id="2" w:name="Essential_Components"/>
      <w:r w:rsidRPr="00DC5F53">
        <w:rPr>
          <w:rFonts w:ascii="Ebrima" w:hAnsi="Ebrima" w:cs="Ebrima"/>
          <w:b/>
          <w:bCs/>
        </w:rPr>
        <w:t>Essential Components</w:t>
      </w:r>
    </w:p>
    <w:bookmarkEnd w:id="2"/>
    <w:p w14:paraId="594A0D8D" w14:textId="77777777" w:rsidR="00DC5F53" w:rsidRDefault="00DC5F53" w:rsidP="00DC5F53">
      <w:pPr>
        <w:numPr>
          <w:ilvl w:val="0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Introduction</w:t>
      </w:r>
      <w:r w:rsidRPr="00DC5F53">
        <w:rPr>
          <w:rFonts w:ascii="Ebrima" w:hAnsi="Ebrima" w:cs="Ebrima"/>
        </w:rPr>
        <w:t>: Engage readers and establish the controversy surrounding your topic. End with an argumentative thesis statement that clearly presents your position.</w:t>
      </w:r>
    </w:p>
    <w:p w14:paraId="10E5A7C9" w14:textId="77777777" w:rsidR="005F6DFE" w:rsidRPr="00DC5F53" w:rsidRDefault="005F6DFE" w:rsidP="005F6DFE">
      <w:pPr>
        <w:ind w:left="720"/>
        <w:rPr>
          <w:rFonts w:ascii="Ebrima" w:hAnsi="Ebrima" w:cs="Ebrima"/>
        </w:rPr>
      </w:pPr>
    </w:p>
    <w:p w14:paraId="08F6D077" w14:textId="77777777" w:rsidR="00DC5F53" w:rsidRPr="00DC5F53" w:rsidRDefault="00DC5F53" w:rsidP="00DC5F53">
      <w:pPr>
        <w:numPr>
          <w:ilvl w:val="0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Body Paragraphs</w:t>
      </w:r>
      <w:r w:rsidRPr="00DC5F53">
        <w:rPr>
          <w:rFonts w:ascii="Ebrima" w:hAnsi="Ebrima" w:cs="Ebrima"/>
        </w:rPr>
        <w:t>: Each paragraph should:</w:t>
      </w:r>
    </w:p>
    <w:p w14:paraId="7FA80A77" w14:textId="77777777" w:rsidR="00DC5F53" w:rsidRPr="00DC5F53" w:rsidRDefault="00DC5F53" w:rsidP="00DC5F53">
      <w:pPr>
        <w:numPr>
          <w:ilvl w:val="1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Begin with a claim that supports your thesis (topic sentence)</w:t>
      </w:r>
    </w:p>
    <w:p w14:paraId="6CA681FF" w14:textId="77777777" w:rsidR="00DC5F53" w:rsidRPr="00DC5F53" w:rsidRDefault="00DC5F53" w:rsidP="00DC5F53">
      <w:pPr>
        <w:numPr>
          <w:ilvl w:val="1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Present evidence from your sources</w:t>
      </w:r>
    </w:p>
    <w:p w14:paraId="4AD5FCC3" w14:textId="77777777" w:rsidR="00DC5F53" w:rsidRPr="00DC5F53" w:rsidRDefault="00DC5F53" w:rsidP="00DC5F53">
      <w:pPr>
        <w:numPr>
          <w:ilvl w:val="1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lastRenderedPageBreak/>
        <w:t xml:space="preserve">Explain how the evidence supports your </w:t>
      </w:r>
      <w:proofErr w:type="gramStart"/>
      <w:r w:rsidRPr="00DC5F53">
        <w:rPr>
          <w:rFonts w:ascii="Ebrima" w:hAnsi="Ebrima" w:cs="Ebrima"/>
        </w:rPr>
        <w:t>claim</w:t>
      </w:r>
      <w:proofErr w:type="gramEnd"/>
    </w:p>
    <w:p w14:paraId="0E4E98B0" w14:textId="77777777" w:rsidR="00DC5F53" w:rsidRDefault="00DC5F53" w:rsidP="00DC5F53">
      <w:pPr>
        <w:numPr>
          <w:ilvl w:val="1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 xml:space="preserve">End with a sentence that reinforces your argument and transitions to the next </w:t>
      </w:r>
      <w:proofErr w:type="gramStart"/>
      <w:r w:rsidRPr="00DC5F53">
        <w:rPr>
          <w:rFonts w:ascii="Ebrima" w:hAnsi="Ebrima" w:cs="Ebrima"/>
        </w:rPr>
        <w:t>paragraph</w:t>
      </w:r>
      <w:proofErr w:type="gramEnd"/>
    </w:p>
    <w:p w14:paraId="6A0F0042" w14:textId="77777777" w:rsidR="00936F76" w:rsidRPr="00DC5F53" w:rsidRDefault="00936F76" w:rsidP="00936F76">
      <w:pPr>
        <w:ind w:left="1440"/>
        <w:rPr>
          <w:rFonts w:ascii="Ebrima" w:hAnsi="Ebrima" w:cs="Ebrima"/>
        </w:rPr>
      </w:pPr>
    </w:p>
    <w:p w14:paraId="7844553A" w14:textId="77777777" w:rsidR="00DC5F53" w:rsidRDefault="00DC5F53" w:rsidP="00DC5F53">
      <w:pPr>
        <w:numPr>
          <w:ilvl w:val="0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Counterargument Section</w:t>
      </w:r>
      <w:r w:rsidRPr="00DC5F53">
        <w:rPr>
          <w:rFonts w:ascii="Ebrima" w:hAnsi="Ebrima" w:cs="Ebrima"/>
        </w:rPr>
        <w:t>: Acknowledge and respond to at least one opposing viewpoint, demonstrating the complexity of your topic while reinforcing why your position is more compelling.</w:t>
      </w:r>
    </w:p>
    <w:p w14:paraId="40B9E8AF" w14:textId="77777777" w:rsidR="005F6DFE" w:rsidRPr="00DC5F53" w:rsidRDefault="005F6DFE" w:rsidP="005F6DFE">
      <w:pPr>
        <w:ind w:left="720"/>
        <w:rPr>
          <w:rFonts w:ascii="Ebrima" w:hAnsi="Ebrima" w:cs="Ebrima"/>
        </w:rPr>
      </w:pPr>
    </w:p>
    <w:p w14:paraId="7086823C" w14:textId="77777777" w:rsidR="00DC5F53" w:rsidRDefault="00DC5F53" w:rsidP="00DC5F53">
      <w:pPr>
        <w:numPr>
          <w:ilvl w:val="0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Conclusion</w:t>
      </w:r>
      <w:r w:rsidRPr="00DC5F53">
        <w:rPr>
          <w:rFonts w:ascii="Ebrima" w:hAnsi="Ebrima" w:cs="Ebrima"/>
        </w:rPr>
        <w:t>: Synthesize your main points, reinforce your thesis, and leave readers with final thoughts on the significance of your argument.</w:t>
      </w:r>
    </w:p>
    <w:p w14:paraId="71093009" w14:textId="77777777" w:rsidR="005F6DFE" w:rsidRPr="00DC5F53" w:rsidRDefault="005F6DFE" w:rsidP="005F6DFE">
      <w:pPr>
        <w:rPr>
          <w:rFonts w:ascii="Ebrima" w:hAnsi="Ebrima" w:cs="Ebrima"/>
        </w:rPr>
      </w:pPr>
    </w:p>
    <w:p w14:paraId="733F34D9" w14:textId="77777777" w:rsidR="00DC5F53" w:rsidRPr="00DC5F53" w:rsidRDefault="00DC5F53" w:rsidP="00DC5F53">
      <w:pPr>
        <w:numPr>
          <w:ilvl w:val="0"/>
          <w:numId w:val="3"/>
        </w:numPr>
        <w:rPr>
          <w:rFonts w:ascii="Ebrima" w:hAnsi="Ebrima" w:cs="Ebrima"/>
        </w:rPr>
      </w:pPr>
      <w:r w:rsidRPr="00DC5F53">
        <w:rPr>
          <w:rFonts w:ascii="Ebrima" w:hAnsi="Ebrima" w:cs="Ebrima"/>
          <w:b/>
          <w:bCs/>
        </w:rPr>
        <w:t>References Page</w:t>
      </w:r>
      <w:r w:rsidRPr="00DC5F53">
        <w:rPr>
          <w:rFonts w:ascii="Ebrima" w:hAnsi="Ebrima" w:cs="Ebrima"/>
        </w:rPr>
        <w:t>: Properly formatted APA citations for all sources.</w:t>
      </w:r>
    </w:p>
    <w:p w14:paraId="344286CB" w14:textId="77777777" w:rsidR="002C7686" w:rsidRDefault="002C7686" w:rsidP="00DC5F53">
      <w:pPr>
        <w:rPr>
          <w:rFonts w:ascii="Ebrima" w:hAnsi="Ebrima" w:cs="Ebrima"/>
          <w:b/>
          <w:bCs/>
        </w:rPr>
      </w:pPr>
    </w:p>
    <w:p w14:paraId="5ADB6F2D" w14:textId="54394615" w:rsidR="00DC5F53" w:rsidRPr="00DC5F53" w:rsidRDefault="00DC5F53" w:rsidP="00DC5F53">
      <w:pPr>
        <w:rPr>
          <w:rFonts w:ascii="Ebrima" w:hAnsi="Ebrima" w:cs="Ebrima"/>
          <w:b/>
          <w:bCs/>
        </w:rPr>
      </w:pPr>
      <w:bookmarkStart w:id="3" w:name="Evaluation"/>
      <w:r w:rsidRPr="00DC5F53">
        <w:rPr>
          <w:rFonts w:ascii="Ebrima" w:hAnsi="Ebrima" w:cs="Ebrima"/>
          <w:b/>
          <w:bCs/>
        </w:rPr>
        <w:t xml:space="preserve">Evaluation </w:t>
      </w:r>
      <w:bookmarkEnd w:id="3"/>
      <w:r w:rsidRPr="00DC5F53">
        <w:rPr>
          <w:rFonts w:ascii="Ebrima" w:hAnsi="Ebrima" w:cs="Ebrima"/>
          <w:b/>
          <w:bCs/>
        </w:rPr>
        <w:t>Criteria</w:t>
      </w:r>
    </w:p>
    <w:p w14:paraId="2F45056A" w14:textId="77777777" w:rsidR="00DC5F53" w:rsidRPr="00DC5F53" w:rsidRDefault="00DC5F53" w:rsidP="00DC5F53">
      <w:pPr>
        <w:rPr>
          <w:rFonts w:ascii="Ebrima" w:hAnsi="Ebrima" w:cs="Ebrima"/>
        </w:rPr>
      </w:pPr>
      <w:r w:rsidRPr="00DC5F53">
        <w:rPr>
          <w:rFonts w:ascii="Ebrima" w:hAnsi="Ebrima" w:cs="Ebrima"/>
        </w:rPr>
        <w:t>Your essay will be evaluated based on:</w:t>
      </w:r>
    </w:p>
    <w:p w14:paraId="05ED74D9" w14:textId="77777777" w:rsidR="00DC5F53" w:rsidRPr="00DC5F53" w:rsidRDefault="00DC5F53" w:rsidP="00DC5F53">
      <w:pPr>
        <w:numPr>
          <w:ilvl w:val="0"/>
          <w:numId w:val="4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Clarity and strength of argumentative thesis</w:t>
      </w:r>
    </w:p>
    <w:p w14:paraId="01A86B4C" w14:textId="77777777" w:rsidR="00DC5F53" w:rsidRPr="00DC5F53" w:rsidRDefault="00DC5F53" w:rsidP="00DC5F53">
      <w:pPr>
        <w:numPr>
          <w:ilvl w:val="0"/>
          <w:numId w:val="4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Effective use of evidence to support claims</w:t>
      </w:r>
    </w:p>
    <w:p w14:paraId="3528FA82" w14:textId="77777777" w:rsidR="00DC5F53" w:rsidRPr="00DC5F53" w:rsidRDefault="00DC5F53" w:rsidP="00DC5F53">
      <w:pPr>
        <w:numPr>
          <w:ilvl w:val="0"/>
          <w:numId w:val="4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Logical organization and paragraph development</w:t>
      </w:r>
    </w:p>
    <w:p w14:paraId="001F140A" w14:textId="77777777" w:rsidR="00DC5F53" w:rsidRPr="00DC5F53" w:rsidRDefault="00DC5F53" w:rsidP="00DC5F53">
      <w:pPr>
        <w:numPr>
          <w:ilvl w:val="0"/>
          <w:numId w:val="4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Integration and citation of sources</w:t>
      </w:r>
    </w:p>
    <w:p w14:paraId="43507533" w14:textId="77777777" w:rsidR="00DC5F53" w:rsidRPr="00DC5F53" w:rsidRDefault="00DC5F53" w:rsidP="00DC5F53">
      <w:pPr>
        <w:numPr>
          <w:ilvl w:val="0"/>
          <w:numId w:val="4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Acknowledgment and refutation of counterarguments</w:t>
      </w:r>
    </w:p>
    <w:p w14:paraId="00ACF226" w14:textId="77777777" w:rsidR="00DC5F53" w:rsidRPr="00DC5F53" w:rsidRDefault="00DC5F53" w:rsidP="00DC5F53">
      <w:pPr>
        <w:numPr>
          <w:ilvl w:val="0"/>
          <w:numId w:val="4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Grammar, mechanics, and APA formatting</w:t>
      </w:r>
    </w:p>
    <w:p w14:paraId="05D24000" w14:textId="77777777" w:rsidR="00DC5F53" w:rsidRPr="00DC5F53" w:rsidRDefault="00DC5F53" w:rsidP="00DC5F53">
      <w:pPr>
        <w:numPr>
          <w:ilvl w:val="0"/>
          <w:numId w:val="4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Overall persuasiveness</w:t>
      </w:r>
    </w:p>
    <w:p w14:paraId="679308ED" w14:textId="77777777" w:rsidR="002C7686" w:rsidRDefault="002C7686" w:rsidP="00DC5F53">
      <w:pPr>
        <w:rPr>
          <w:rFonts w:ascii="Ebrima" w:hAnsi="Ebrima" w:cs="Ebrima"/>
          <w:b/>
          <w:bCs/>
        </w:rPr>
      </w:pPr>
    </w:p>
    <w:p w14:paraId="6DEDE936" w14:textId="2C021958" w:rsidR="00DC5F53" w:rsidRPr="00DC5F53" w:rsidRDefault="00DC5F53" w:rsidP="00DC5F53">
      <w:pPr>
        <w:rPr>
          <w:rFonts w:ascii="Ebrima" w:hAnsi="Ebrima" w:cs="Ebrima"/>
          <w:b/>
          <w:bCs/>
        </w:rPr>
      </w:pPr>
      <w:bookmarkStart w:id="4" w:name="Submission"/>
      <w:r w:rsidRPr="00DC5F53">
        <w:rPr>
          <w:rFonts w:ascii="Ebrima" w:hAnsi="Ebrima" w:cs="Ebrima"/>
          <w:b/>
          <w:bCs/>
        </w:rPr>
        <w:t xml:space="preserve">Submission </w:t>
      </w:r>
      <w:bookmarkEnd w:id="4"/>
      <w:r w:rsidRPr="00DC5F53">
        <w:rPr>
          <w:rFonts w:ascii="Ebrima" w:hAnsi="Ebrima" w:cs="Ebrima"/>
          <w:b/>
          <w:bCs/>
        </w:rPr>
        <w:t>Requirements</w:t>
      </w:r>
    </w:p>
    <w:p w14:paraId="5B189E35" w14:textId="5313CC1B" w:rsidR="00DC5F53" w:rsidRPr="00DC5F53" w:rsidRDefault="00DC5F53" w:rsidP="00DC5F53">
      <w:pPr>
        <w:numPr>
          <w:ilvl w:val="0"/>
          <w:numId w:val="5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 xml:space="preserve">Final draft must be submitted as a Word </w:t>
      </w:r>
      <w:proofErr w:type="gramStart"/>
      <w:r w:rsidRPr="00DC5F53">
        <w:rPr>
          <w:rFonts w:ascii="Ebrima" w:hAnsi="Ebrima" w:cs="Ebrima"/>
        </w:rPr>
        <w:t>documen</w:t>
      </w:r>
      <w:r w:rsidR="00AD3930">
        <w:rPr>
          <w:rFonts w:ascii="Ebrima" w:hAnsi="Ebrima" w:cs="Ebrima"/>
        </w:rPr>
        <w:t>t (.</w:t>
      </w:r>
      <w:proofErr w:type="gramEnd"/>
      <w:r w:rsidR="00AD3930">
        <w:rPr>
          <w:rFonts w:ascii="Ebrima" w:hAnsi="Ebrima" w:cs="Ebrima"/>
        </w:rPr>
        <w:t>doc</w:t>
      </w:r>
      <w:r w:rsidR="000530B0">
        <w:rPr>
          <w:rFonts w:ascii="Ebrima" w:hAnsi="Ebrima" w:cs="Ebrima"/>
        </w:rPr>
        <w:t>x or .</w:t>
      </w:r>
      <w:proofErr w:type="spellStart"/>
      <w:r w:rsidR="000530B0">
        <w:rPr>
          <w:rFonts w:ascii="Ebrima" w:hAnsi="Ebrima" w:cs="Ebrima"/>
        </w:rPr>
        <w:t>odt</w:t>
      </w:r>
      <w:proofErr w:type="spellEnd"/>
      <w:r w:rsidR="000530B0">
        <w:rPr>
          <w:rFonts w:ascii="Ebrima" w:hAnsi="Ebrima" w:cs="Ebrima"/>
        </w:rPr>
        <w:t>)</w:t>
      </w:r>
    </w:p>
    <w:p w14:paraId="5A7A2CE5" w14:textId="0EB58C6C" w:rsidR="00DC5F53" w:rsidRPr="00DC5F53" w:rsidRDefault="00DC5F53" w:rsidP="00DC5F53">
      <w:pPr>
        <w:numPr>
          <w:ilvl w:val="0"/>
          <w:numId w:val="5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 xml:space="preserve">Double-spaced, </w:t>
      </w:r>
      <w:r w:rsidR="00AD3930">
        <w:rPr>
          <w:rFonts w:ascii="Ebrima" w:hAnsi="Ebrima" w:cs="Ebrima"/>
        </w:rPr>
        <w:t xml:space="preserve">in a standard </w:t>
      </w:r>
      <w:r w:rsidRPr="00DC5F53">
        <w:rPr>
          <w:rFonts w:ascii="Ebrima" w:hAnsi="Ebrima" w:cs="Ebrima"/>
        </w:rPr>
        <w:t xml:space="preserve">12-point </w:t>
      </w:r>
      <w:proofErr w:type="gramStart"/>
      <w:r w:rsidR="00AD3930">
        <w:rPr>
          <w:rFonts w:ascii="Ebrima" w:hAnsi="Ebrima" w:cs="Ebrima"/>
        </w:rPr>
        <w:t>font</w:t>
      </w:r>
      <w:proofErr w:type="gramEnd"/>
    </w:p>
    <w:p w14:paraId="1C193EA3" w14:textId="77777777" w:rsidR="00DC5F53" w:rsidRPr="00DC5F53" w:rsidRDefault="00DC5F53" w:rsidP="00DC5F53">
      <w:pPr>
        <w:numPr>
          <w:ilvl w:val="0"/>
          <w:numId w:val="5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1-inch margins</w:t>
      </w:r>
    </w:p>
    <w:p w14:paraId="57299CAB" w14:textId="27D75D09" w:rsidR="00047C76" w:rsidRDefault="00DC5F53" w:rsidP="00DC5F53">
      <w:pPr>
        <w:numPr>
          <w:ilvl w:val="0"/>
          <w:numId w:val="5"/>
        </w:numPr>
        <w:rPr>
          <w:rFonts w:ascii="Ebrima" w:hAnsi="Ebrima" w:cs="Ebrima"/>
        </w:rPr>
      </w:pPr>
      <w:r w:rsidRPr="00DC5F53">
        <w:rPr>
          <w:rFonts w:ascii="Ebrima" w:hAnsi="Ebrima" w:cs="Ebrima"/>
        </w:rPr>
        <w:t>APA 7th edition formatting throughout</w:t>
      </w:r>
    </w:p>
    <w:p w14:paraId="0DC5F8B9" w14:textId="1F96E87A" w:rsidR="005F6DFE" w:rsidRDefault="005F6DFE" w:rsidP="00DC5F53">
      <w:pPr>
        <w:numPr>
          <w:ilvl w:val="0"/>
          <w:numId w:val="5"/>
        </w:numPr>
        <w:rPr>
          <w:rFonts w:ascii="Ebrima" w:hAnsi="Ebrima" w:cs="Ebrima"/>
        </w:rPr>
      </w:pPr>
      <w:r>
        <w:rPr>
          <w:rFonts w:ascii="Ebrima" w:hAnsi="Ebrima" w:cs="Ebrima"/>
        </w:rPr>
        <w:t xml:space="preserve">It is due during finals week, so </w:t>
      </w:r>
      <w:r w:rsidRPr="005F6DFE">
        <w:rPr>
          <w:rFonts w:ascii="Ebrima" w:hAnsi="Ebrima" w:cs="Ebrima"/>
          <w:b/>
          <w:bCs/>
        </w:rPr>
        <w:t>NO LATE PAPERS!</w:t>
      </w:r>
      <w:r>
        <w:rPr>
          <w:rFonts w:ascii="Ebrima" w:hAnsi="Ebrima" w:cs="Ebrima"/>
        </w:rPr>
        <w:t xml:space="preserve"> </w:t>
      </w:r>
    </w:p>
    <w:p w14:paraId="348CBB5B" w14:textId="33AECE9E" w:rsidR="002C7686" w:rsidRDefault="002C7686" w:rsidP="002C7686">
      <w:pPr>
        <w:rPr>
          <w:rFonts w:ascii="Ebrima" w:hAnsi="Ebrima" w:cs="Ebrima"/>
        </w:rPr>
      </w:pPr>
    </w:p>
    <w:p w14:paraId="064DE724" w14:textId="77777777" w:rsidR="002C7686" w:rsidRDefault="002C7686" w:rsidP="002C7686">
      <w:pPr>
        <w:rPr>
          <w:rFonts w:ascii="Ebrima" w:hAnsi="Ebrima" w:cs="Ebrima"/>
        </w:rPr>
      </w:pPr>
    </w:p>
    <w:p w14:paraId="6FFA3041" w14:textId="124CCC56" w:rsidR="002C7686" w:rsidRDefault="002C7686" w:rsidP="002C7686">
      <w:pPr>
        <w:rPr>
          <w:rFonts w:ascii="Ebrima" w:hAnsi="Ebrima" w:cs="Ebrima"/>
        </w:rPr>
      </w:pPr>
      <w:bookmarkStart w:id="5" w:name="Grading"/>
      <w:r>
        <w:rPr>
          <w:rFonts w:ascii="Ebrima" w:hAnsi="Ebrima" w:cs="Ebrima"/>
          <w:b/>
          <w:bCs/>
        </w:rPr>
        <w:t xml:space="preserve">Grading </w:t>
      </w:r>
      <w:bookmarkEnd w:id="5"/>
      <w:r>
        <w:rPr>
          <w:rFonts w:ascii="Ebrima" w:hAnsi="Ebrima" w:cs="Ebrima"/>
          <w:b/>
          <w:bCs/>
        </w:rPr>
        <w:t>Rubric</w:t>
      </w:r>
    </w:p>
    <w:p w14:paraId="472F1442" w14:textId="77777777" w:rsidR="002C7686" w:rsidRDefault="002C7686" w:rsidP="002C7686">
      <w:pPr>
        <w:rPr>
          <w:rFonts w:ascii="Ebrima" w:hAnsi="Ebrima" w:cs="Ebrima"/>
        </w:rPr>
      </w:pPr>
      <w:r>
        <w:rPr>
          <w:rFonts w:ascii="Ebrima" w:hAnsi="Ebrima" w:cs="Ebrima"/>
        </w:rPr>
        <w:t>Final grades will be assessed using the rubric on the following page</w:t>
      </w:r>
      <w:r w:rsidR="005F6DFE">
        <w:rPr>
          <w:rFonts w:ascii="Ebrima" w:hAnsi="Ebrima" w:cs="Ebrima"/>
        </w:rPr>
        <w:t>s</w:t>
      </w:r>
      <w:r>
        <w:rPr>
          <w:rFonts w:ascii="Ebrima" w:hAnsi="Ebrima" w:cs="Ebrima"/>
        </w:rPr>
        <w:t>.</w:t>
      </w:r>
      <w:r w:rsidR="005F6DFE">
        <w:rPr>
          <w:rFonts w:ascii="Ebrima" w:hAnsi="Ebrima" w:cs="Ebrima"/>
        </w:rPr>
        <w:t xml:space="preserve">  Use this information as you work on your essay, review it, go over it with classmates and writing center tutors, or as an AI for feedback.</w:t>
      </w:r>
    </w:p>
    <w:p w14:paraId="67062044" w14:textId="77777777" w:rsidR="005F6DFE" w:rsidRDefault="005F6DFE" w:rsidP="002C7686">
      <w:pPr>
        <w:rPr>
          <w:rFonts w:ascii="Ebrima" w:hAnsi="Ebrima" w:cs="Ebrima"/>
        </w:rPr>
      </w:pPr>
    </w:p>
    <w:p w14:paraId="52B4E0E5" w14:textId="256888A1" w:rsidR="005F6DFE" w:rsidRDefault="005F6DFE" w:rsidP="002C7686">
      <w:pPr>
        <w:rPr>
          <w:rFonts w:ascii="Ebrima" w:hAnsi="Ebrima" w:cs="Ebrima"/>
        </w:rPr>
        <w:sectPr w:rsidR="005F6DF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Ebrima" w:hAnsi="Ebrima" w:cs="Ebrima"/>
        </w:rPr>
        <w:t xml:space="preserve">Just make sure the paper is yours—you voice matters, especially to me  and especially at the end of the semester. </w:t>
      </w:r>
    </w:p>
    <w:tbl>
      <w:tblPr>
        <w:tblW w:w="1466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2945"/>
        <w:gridCol w:w="2945"/>
        <w:gridCol w:w="2945"/>
        <w:gridCol w:w="2945"/>
        <w:gridCol w:w="1319"/>
      </w:tblGrid>
      <w:tr w:rsidR="007A036A" w:rsidRPr="007770C8" w14:paraId="2546FBA3" w14:textId="77777777" w:rsidTr="007A036A">
        <w:trPr>
          <w:cantSplit/>
          <w:tblHeader/>
          <w:tblCellSpacing w:w="15" w:type="dxa"/>
          <w:jc w:val="center"/>
        </w:trPr>
        <w:tc>
          <w:tcPr>
            <w:tcW w:w="1516" w:type="dxa"/>
            <w:shd w:val="clear" w:color="auto" w:fill="000000" w:themeFill="text1"/>
            <w:vAlign w:val="bottom"/>
            <w:hideMark/>
          </w:tcPr>
          <w:p w14:paraId="0024845E" w14:textId="596A6A2F" w:rsidR="002C7686" w:rsidRPr="005E7E7F" w:rsidRDefault="007A036A" w:rsidP="007A036A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>
              <w:rPr>
                <w:rFonts w:ascii="Ebrima" w:hAnsi="Ebrima" w:cs="Ebrima"/>
                <w:b/>
                <w:bCs/>
                <w:sz w:val="22"/>
                <w:szCs w:val="22"/>
              </w:rPr>
              <w:lastRenderedPageBreak/>
              <w:t>1301 Argument Rubric</w:t>
            </w:r>
          </w:p>
        </w:tc>
        <w:tc>
          <w:tcPr>
            <w:tcW w:w="2915" w:type="dxa"/>
            <w:hideMark/>
          </w:tcPr>
          <w:p w14:paraId="6D1E3772" w14:textId="77777777" w:rsidR="007A036A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Excellent </w:t>
            </w:r>
          </w:p>
          <w:p w14:paraId="13F6AF17" w14:textId="2D63EA3F" w:rsidR="002C7686" w:rsidRPr="005E7E7F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7A036A">
              <w:rPr>
                <w:rFonts w:ascii="Ebrima" w:hAnsi="Ebrima" w:cs="Ebrima"/>
                <w:sz w:val="18"/>
                <w:szCs w:val="18"/>
              </w:rPr>
              <w:t>(90-100%)</w:t>
            </w:r>
          </w:p>
        </w:tc>
        <w:tc>
          <w:tcPr>
            <w:tcW w:w="2915" w:type="dxa"/>
            <w:hideMark/>
          </w:tcPr>
          <w:p w14:paraId="5038C82B" w14:textId="77777777" w:rsidR="007A036A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Proficient </w:t>
            </w:r>
          </w:p>
          <w:p w14:paraId="79A7CDE2" w14:textId="17526D53" w:rsidR="002C7686" w:rsidRPr="005E7E7F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7A036A">
              <w:rPr>
                <w:rFonts w:ascii="Ebrima" w:hAnsi="Ebrima" w:cs="Ebrima"/>
                <w:sz w:val="18"/>
                <w:szCs w:val="18"/>
              </w:rPr>
              <w:t>(80-89%)</w:t>
            </w:r>
          </w:p>
        </w:tc>
        <w:tc>
          <w:tcPr>
            <w:tcW w:w="2915" w:type="dxa"/>
            <w:hideMark/>
          </w:tcPr>
          <w:p w14:paraId="1F18D93B" w14:textId="77777777" w:rsidR="007A036A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proofErr w:type="gramStart"/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Developing</w:t>
            </w:r>
            <w:proofErr w:type="gramEnd"/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 </w:t>
            </w:r>
          </w:p>
          <w:p w14:paraId="35925F14" w14:textId="5925ED99" w:rsidR="002C7686" w:rsidRPr="005E7E7F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7A036A">
              <w:rPr>
                <w:rFonts w:ascii="Ebrima" w:hAnsi="Ebrima" w:cs="Ebrima"/>
                <w:sz w:val="18"/>
                <w:szCs w:val="18"/>
              </w:rPr>
              <w:t>(70-79%)</w:t>
            </w:r>
          </w:p>
        </w:tc>
        <w:tc>
          <w:tcPr>
            <w:tcW w:w="2915" w:type="dxa"/>
            <w:hideMark/>
          </w:tcPr>
          <w:p w14:paraId="0EAA52E8" w14:textId="77777777" w:rsidR="005F6DFE" w:rsidRDefault="002C7686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Needs Improvement </w:t>
            </w:r>
            <w:r w:rsidR="005F6DFE"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 </w:t>
            </w:r>
          </w:p>
          <w:p w14:paraId="4B56579C" w14:textId="5687BE61" w:rsidR="002C7686" w:rsidRPr="007A036A" w:rsidRDefault="002C7686" w:rsidP="002C7686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7A036A">
              <w:rPr>
                <w:rFonts w:ascii="Ebrima" w:hAnsi="Ebrima" w:cs="Ebrima"/>
                <w:sz w:val="18"/>
                <w:szCs w:val="18"/>
              </w:rPr>
              <w:t xml:space="preserve">(Below </w:t>
            </w:r>
            <w:r w:rsidR="007A036A" w:rsidRPr="007A036A">
              <w:rPr>
                <w:rFonts w:ascii="Ebrima" w:hAnsi="Ebrima" w:cs="Ebrima"/>
                <w:sz w:val="18"/>
                <w:szCs w:val="18"/>
              </w:rPr>
              <w:t>50-</w:t>
            </w:r>
            <w:r w:rsidR="007A036A">
              <w:rPr>
                <w:rFonts w:ascii="Ebrima" w:hAnsi="Ebrima" w:cs="Ebrima"/>
                <w:sz w:val="18"/>
                <w:szCs w:val="18"/>
              </w:rPr>
              <w:t>69</w:t>
            </w:r>
            <w:r w:rsidRPr="007A036A">
              <w:rPr>
                <w:rFonts w:ascii="Ebrima" w:hAnsi="Ebrima" w:cs="Ebrima"/>
                <w:sz w:val="18"/>
                <w:szCs w:val="18"/>
              </w:rPr>
              <w:t>%)</w:t>
            </w:r>
          </w:p>
        </w:tc>
        <w:tc>
          <w:tcPr>
            <w:tcW w:w="1274" w:type="dxa"/>
            <w:hideMark/>
          </w:tcPr>
          <w:p w14:paraId="570DAA22" w14:textId="3D17CA5D" w:rsidR="002C7686" w:rsidRDefault="007A036A" w:rsidP="002C7686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7A036A">
              <w:rPr>
                <w:rFonts w:ascii="Ebrima" w:hAnsi="Ebrima" w:cs="Ebrima"/>
                <w:b/>
                <w:bCs/>
                <w:sz w:val="22"/>
                <w:szCs w:val="22"/>
              </w:rPr>
              <w:t>P</w:t>
            </w:r>
            <w:r w:rsidRPr="007A036A">
              <w:rPr>
                <w:rFonts w:ascii="Ebrima" w:hAnsi="Ebrima" w:cs="Ebrima"/>
                <w:b/>
                <w:bCs/>
                <w:sz w:val="22"/>
                <w:szCs w:val="22"/>
              </w:rPr>
              <w:t>erfunctory</w:t>
            </w:r>
            <w:r>
              <w:rPr>
                <w:rFonts w:ascii="Ebrima" w:hAnsi="Ebrima" w:cs="Ebrima"/>
                <w:b/>
                <w:bCs/>
                <w:sz w:val="22"/>
                <w:szCs w:val="22"/>
              </w:rPr>
              <w:t xml:space="preserve"> or </w:t>
            </w:r>
            <w:r w:rsidR="002C7686" w:rsidRPr="007770C8">
              <w:rPr>
                <w:rFonts w:ascii="Ebrima" w:hAnsi="Ebrima" w:cs="Ebrima"/>
                <w:b/>
                <w:bCs/>
                <w:sz w:val="22"/>
                <w:szCs w:val="22"/>
              </w:rPr>
              <w:t>Missing</w:t>
            </w:r>
          </w:p>
          <w:p w14:paraId="4A6BD13D" w14:textId="7D87ADDD" w:rsidR="007A036A" w:rsidRPr="007A036A" w:rsidRDefault="007A036A" w:rsidP="002C7686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7A036A">
              <w:rPr>
                <w:rFonts w:ascii="Ebrima" w:hAnsi="Ebrima" w:cs="Ebrima"/>
                <w:sz w:val="18"/>
                <w:szCs w:val="18"/>
              </w:rPr>
              <w:t>(0%)</w:t>
            </w:r>
          </w:p>
        </w:tc>
      </w:tr>
      <w:tr w:rsidR="007A036A" w:rsidRPr="007770C8" w14:paraId="697709D0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  <w:hideMark/>
          </w:tcPr>
          <w:p w14:paraId="6837424F" w14:textId="3B41F1F9" w:rsidR="002C7686" w:rsidRPr="007770C8" w:rsidRDefault="002C7686" w:rsidP="007A036A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Thesis &amp;</w:t>
            </w:r>
          </w:p>
          <w:p w14:paraId="2F3053F6" w14:textId="6BECA41D" w:rsidR="002C7686" w:rsidRPr="005E7E7F" w:rsidRDefault="002C7686" w:rsidP="007A036A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Argument</w:t>
            </w:r>
          </w:p>
        </w:tc>
        <w:tc>
          <w:tcPr>
            <w:tcW w:w="2915" w:type="dxa"/>
            <w:hideMark/>
          </w:tcPr>
          <w:p w14:paraId="6C11E399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Thesis is clear, specific, and argumentative. Presents a nuanced position with sophisticated reasoning. Claims build a compelling case.</w:t>
            </w:r>
          </w:p>
        </w:tc>
        <w:tc>
          <w:tcPr>
            <w:tcW w:w="2915" w:type="dxa"/>
            <w:hideMark/>
          </w:tcPr>
          <w:p w14:paraId="05555F9E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Thesis is clear and argumentative. Position is evident with solid reasoning. Claims adequately support the argument.</w:t>
            </w:r>
          </w:p>
        </w:tc>
        <w:tc>
          <w:tcPr>
            <w:tcW w:w="2915" w:type="dxa"/>
            <w:hideMark/>
          </w:tcPr>
          <w:p w14:paraId="3741EDC4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Thesis is present but may be overly broad or simplistic. Position lacks some clarity. Claims somewhat support the argument.</w:t>
            </w:r>
          </w:p>
        </w:tc>
        <w:tc>
          <w:tcPr>
            <w:tcW w:w="2915" w:type="dxa"/>
            <w:hideMark/>
          </w:tcPr>
          <w:p w14:paraId="774B48F9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Thesis is unclear, missing, or purely informative. Position is difficult to identify. Claims don't support a coherent argument.</w:t>
            </w:r>
          </w:p>
        </w:tc>
        <w:tc>
          <w:tcPr>
            <w:tcW w:w="1274" w:type="dxa"/>
            <w:hideMark/>
          </w:tcPr>
          <w:p w14:paraId="1E3B7152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7A036A" w:rsidRPr="007770C8" w14:paraId="755FFDE3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  <w:hideMark/>
          </w:tcPr>
          <w:p w14:paraId="189851A9" w14:textId="7060D163" w:rsidR="002C7686" w:rsidRPr="007770C8" w:rsidRDefault="002C7686" w:rsidP="007A036A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Evidence &amp;</w:t>
            </w:r>
          </w:p>
          <w:p w14:paraId="16C06527" w14:textId="4D4DAFAF" w:rsidR="002C7686" w:rsidRPr="005E7E7F" w:rsidRDefault="002C7686" w:rsidP="007A036A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2915" w:type="dxa"/>
            <w:hideMark/>
          </w:tcPr>
          <w:p w14:paraId="6DF554EB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Evidence from all 4+ sources is relevant, credible, and strategically selected. Sources are seamlessly integrated with sophisticated analysis connecting evidence to claims.</w:t>
            </w:r>
          </w:p>
        </w:tc>
        <w:tc>
          <w:tcPr>
            <w:tcW w:w="2915" w:type="dxa"/>
            <w:hideMark/>
          </w:tcPr>
          <w:p w14:paraId="77C7ADB5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Evidence from all required sources is relevant and credible. Sources are well-integrated with clear analysis connecting evidence to claims.</w:t>
            </w:r>
          </w:p>
        </w:tc>
        <w:tc>
          <w:tcPr>
            <w:tcW w:w="2915" w:type="dxa"/>
            <w:hideMark/>
          </w:tcPr>
          <w:p w14:paraId="42600026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Evidence from most required sources is present but may be less relevant or poorly chosen. Source integration is mechanical with basic analysis.</w:t>
            </w:r>
          </w:p>
        </w:tc>
        <w:tc>
          <w:tcPr>
            <w:tcW w:w="2915" w:type="dxa"/>
            <w:hideMark/>
          </w:tcPr>
          <w:p w14:paraId="77F29455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Insufficient evidence and/or unreliable sources. Poor integration of sources with minimal or missing analysis.</w:t>
            </w:r>
          </w:p>
        </w:tc>
        <w:tc>
          <w:tcPr>
            <w:tcW w:w="1274" w:type="dxa"/>
            <w:hideMark/>
          </w:tcPr>
          <w:p w14:paraId="30317B9D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7A036A" w:rsidRPr="007770C8" w14:paraId="77A49684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  <w:hideMark/>
          </w:tcPr>
          <w:p w14:paraId="59321409" w14:textId="658DDCEF" w:rsidR="002C7686" w:rsidRPr="005E7E7F" w:rsidRDefault="002C7686" w:rsidP="007A036A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Counter</w:t>
            </w:r>
            <w:r w:rsidRPr="007770C8">
              <w:rPr>
                <w:rFonts w:ascii="Ebrima" w:hAnsi="Ebrima" w:cs="Ebrima"/>
                <w:b/>
                <w:bCs/>
                <w:sz w:val="22"/>
                <w:szCs w:val="22"/>
              </w:rPr>
              <w:t>-</w:t>
            </w: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argument</w:t>
            </w:r>
          </w:p>
        </w:tc>
        <w:tc>
          <w:tcPr>
            <w:tcW w:w="2915" w:type="dxa"/>
            <w:hideMark/>
          </w:tcPr>
          <w:p w14:paraId="71377CF3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 xml:space="preserve">Skillfully </w:t>
            </w:r>
            <w:proofErr w:type="gramStart"/>
            <w:r w:rsidRPr="005E7E7F">
              <w:rPr>
                <w:rFonts w:ascii="Ebrima" w:hAnsi="Ebrima" w:cs="Ebrima"/>
                <w:sz w:val="22"/>
                <w:szCs w:val="22"/>
              </w:rPr>
              <w:t>addresses</w:t>
            </w:r>
            <w:proofErr w:type="gramEnd"/>
            <w:r w:rsidRPr="005E7E7F">
              <w:rPr>
                <w:rFonts w:ascii="Ebrima" w:hAnsi="Ebrima" w:cs="Ebrima"/>
                <w:sz w:val="22"/>
                <w:szCs w:val="22"/>
              </w:rPr>
              <w:t xml:space="preserve"> opposing viewpoints with fairness and depth. Refutation is logical, respectful, and strengthens the overall argument.</w:t>
            </w:r>
          </w:p>
        </w:tc>
        <w:tc>
          <w:tcPr>
            <w:tcW w:w="2915" w:type="dxa"/>
            <w:hideMark/>
          </w:tcPr>
          <w:p w14:paraId="78C174C1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Clearly acknowledges opposing viewpoints. Refutation is logical and adequately responds to counterarguments.</w:t>
            </w:r>
          </w:p>
        </w:tc>
        <w:tc>
          <w:tcPr>
            <w:tcW w:w="2915" w:type="dxa"/>
            <w:hideMark/>
          </w:tcPr>
          <w:p w14:paraId="30A90155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Mentions opposing viewpoints but may oversimplify them. Refutation is present but may be weak or dismissive.</w:t>
            </w:r>
          </w:p>
        </w:tc>
        <w:tc>
          <w:tcPr>
            <w:tcW w:w="2915" w:type="dxa"/>
            <w:hideMark/>
          </w:tcPr>
          <w:p w14:paraId="5EA4DF09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Fails to acknowledge opposing viewpoints or presents them as strawmen. Refutation is missing or illogical.</w:t>
            </w:r>
          </w:p>
        </w:tc>
        <w:tc>
          <w:tcPr>
            <w:tcW w:w="1274" w:type="dxa"/>
            <w:hideMark/>
          </w:tcPr>
          <w:p w14:paraId="760D4F35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7A036A" w:rsidRPr="007770C8" w14:paraId="09C74A09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  <w:hideMark/>
          </w:tcPr>
          <w:p w14:paraId="56DC9B30" w14:textId="51288611" w:rsidR="002C7686" w:rsidRPr="005E7E7F" w:rsidRDefault="002C7686" w:rsidP="007A036A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Paragraph Development</w:t>
            </w:r>
          </w:p>
        </w:tc>
        <w:tc>
          <w:tcPr>
            <w:tcW w:w="2915" w:type="dxa"/>
            <w:hideMark/>
          </w:tcPr>
          <w:p w14:paraId="683A546E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Each paragraph has clear topic and concluding sentences that advance the argument. Paragraphs are cohesive, focused, and fully developed.</w:t>
            </w:r>
          </w:p>
        </w:tc>
        <w:tc>
          <w:tcPr>
            <w:tcW w:w="2915" w:type="dxa"/>
            <w:hideMark/>
          </w:tcPr>
          <w:p w14:paraId="20C5F18E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Most paragraphs have clear topic and concluding sentences. Paragraphs are generally cohesive and adequately developed.</w:t>
            </w:r>
          </w:p>
        </w:tc>
        <w:tc>
          <w:tcPr>
            <w:tcW w:w="2915" w:type="dxa"/>
            <w:hideMark/>
          </w:tcPr>
          <w:p w14:paraId="64D09625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Some paragraphs lack clear topic or concluding sentences. Paragraph unity or development is inconsistent.</w:t>
            </w:r>
          </w:p>
        </w:tc>
        <w:tc>
          <w:tcPr>
            <w:tcW w:w="2915" w:type="dxa"/>
            <w:hideMark/>
          </w:tcPr>
          <w:p w14:paraId="311D072C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Many paragraphs lack topic or concluding sentences. Paragraphs are underdeveloped or unfocused.</w:t>
            </w:r>
          </w:p>
        </w:tc>
        <w:tc>
          <w:tcPr>
            <w:tcW w:w="1274" w:type="dxa"/>
            <w:hideMark/>
          </w:tcPr>
          <w:p w14:paraId="41A8F4E2" w14:textId="77777777" w:rsidR="002C7686" w:rsidRPr="005E7E7F" w:rsidRDefault="002C7686" w:rsidP="002C7686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7A036A" w:rsidRPr="007770C8" w14:paraId="7A6540B5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</w:tcPr>
          <w:p w14:paraId="3379BB2E" w14:textId="642A2F05" w:rsidR="007A036A" w:rsidRPr="005E7E7F" w:rsidRDefault="007A036A" w:rsidP="007A036A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lastRenderedPageBreak/>
              <w:t>Organization &amp; Structure</w:t>
            </w:r>
          </w:p>
        </w:tc>
        <w:tc>
          <w:tcPr>
            <w:tcW w:w="2915" w:type="dxa"/>
          </w:tcPr>
          <w:p w14:paraId="600EB305" w14:textId="18170860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Logical flow with effective transitions between all paragraphs. Introduction engages readers and establishes context skillfully. Conclusion synthesizes arguments effectively and provides thoughtful implications.</w:t>
            </w:r>
          </w:p>
        </w:tc>
        <w:tc>
          <w:tcPr>
            <w:tcW w:w="2915" w:type="dxa"/>
          </w:tcPr>
          <w:p w14:paraId="2EF6A274" w14:textId="46A8F955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Clear organizational structure with transitions between most paragraphs. Introduction establishes context adequately. Conclusion summarizes main points and offers closure.</w:t>
            </w:r>
          </w:p>
        </w:tc>
        <w:tc>
          <w:tcPr>
            <w:tcW w:w="2915" w:type="dxa"/>
          </w:tcPr>
          <w:p w14:paraId="46C31B99" w14:textId="5B71FD08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Basic organizational structure with some abrupt transitions. Introduction provides some context. Conclusion restates thesis with minimal synthesis.</w:t>
            </w:r>
          </w:p>
        </w:tc>
        <w:tc>
          <w:tcPr>
            <w:tcW w:w="2915" w:type="dxa"/>
          </w:tcPr>
          <w:p w14:paraId="4606A628" w14:textId="3F04FCDD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Disorganized structure lacking clear progression. Introduction lacks context. Conclusion is abrupt, missing, or merely repeats thesis.</w:t>
            </w:r>
          </w:p>
        </w:tc>
        <w:tc>
          <w:tcPr>
            <w:tcW w:w="1274" w:type="dxa"/>
          </w:tcPr>
          <w:p w14:paraId="082123C0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7A036A" w:rsidRPr="007770C8" w14:paraId="2A87A68E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  <w:hideMark/>
          </w:tcPr>
          <w:p w14:paraId="3D6FFD22" w14:textId="1AAC1B83" w:rsidR="007A036A" w:rsidRPr="005E7E7F" w:rsidRDefault="007A036A" w:rsidP="007A036A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Language &amp; Style</w:t>
            </w:r>
          </w:p>
        </w:tc>
        <w:tc>
          <w:tcPr>
            <w:tcW w:w="2915" w:type="dxa"/>
            <w:hideMark/>
          </w:tcPr>
          <w:p w14:paraId="0C4ECE3B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Academic tone maintained throughout. Precise word choice and varied sentence structure. Language effectively persuades while maintaining objectivity.</w:t>
            </w:r>
          </w:p>
        </w:tc>
        <w:tc>
          <w:tcPr>
            <w:tcW w:w="2915" w:type="dxa"/>
            <w:hideMark/>
          </w:tcPr>
          <w:p w14:paraId="464A6ED9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Academic tone generally maintained. Mostly precise word choice with some sentence variety. Language is clear and appropriate.</w:t>
            </w:r>
          </w:p>
        </w:tc>
        <w:tc>
          <w:tcPr>
            <w:tcW w:w="2915" w:type="dxa"/>
            <w:hideMark/>
          </w:tcPr>
          <w:p w14:paraId="308B4443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Inconsistent academic tone. Some imprecise language or repetitive sentence structure. Language is sometimes unclear or inappropriate.</w:t>
            </w:r>
          </w:p>
        </w:tc>
        <w:tc>
          <w:tcPr>
            <w:tcW w:w="2915" w:type="dxa"/>
            <w:hideMark/>
          </w:tcPr>
          <w:p w14:paraId="69C6987A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Inappropriate tone for academic writing. Imprecise language and simple sentence structure. Language impedes understanding.</w:t>
            </w:r>
          </w:p>
        </w:tc>
        <w:tc>
          <w:tcPr>
            <w:tcW w:w="1274" w:type="dxa"/>
            <w:hideMark/>
          </w:tcPr>
          <w:p w14:paraId="02D46DDF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7A036A" w:rsidRPr="007770C8" w14:paraId="1543E2DF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</w:tcPr>
          <w:p w14:paraId="3B40E5C1" w14:textId="3D1C03D0" w:rsidR="007A036A" w:rsidRPr="005E7E7F" w:rsidRDefault="007A036A" w:rsidP="007A036A">
            <w:pPr>
              <w:jc w:val="center"/>
              <w:rPr>
                <w:rFonts w:ascii="Ebrima" w:hAnsi="Ebrima" w:cs="Ebrima"/>
                <w:b/>
                <w:bCs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APA Format &amp; Citations</w:t>
            </w:r>
          </w:p>
        </w:tc>
        <w:tc>
          <w:tcPr>
            <w:tcW w:w="2915" w:type="dxa"/>
          </w:tcPr>
          <w:p w14:paraId="43BAFEE5" w14:textId="76CB2684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Perfect APA formatting throughout. In-text citations and References page follow all APA 7th edition guidelines.</w:t>
            </w:r>
          </w:p>
        </w:tc>
        <w:tc>
          <w:tcPr>
            <w:tcW w:w="2915" w:type="dxa"/>
          </w:tcPr>
          <w:p w14:paraId="77D1729A" w14:textId="6A917BA1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Minor APA formatting errors. In-text citations and References page follow most APA 7th edition guidelines.</w:t>
            </w:r>
          </w:p>
        </w:tc>
        <w:tc>
          <w:tcPr>
            <w:tcW w:w="2915" w:type="dxa"/>
          </w:tcPr>
          <w:p w14:paraId="39266EDD" w14:textId="6A40BC0F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Several APA formatting errors. In-text citations and References page have consistent patterns of error.</w:t>
            </w:r>
          </w:p>
        </w:tc>
        <w:tc>
          <w:tcPr>
            <w:tcW w:w="2915" w:type="dxa"/>
          </w:tcPr>
          <w:p w14:paraId="1277E3F0" w14:textId="507B6CDB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Major APA formatting errors. In-text citations and/or References page missing or severely flawed.</w:t>
            </w:r>
          </w:p>
        </w:tc>
        <w:tc>
          <w:tcPr>
            <w:tcW w:w="1274" w:type="dxa"/>
          </w:tcPr>
          <w:p w14:paraId="1C7024E3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  <w:tr w:rsidR="007A036A" w:rsidRPr="007770C8" w14:paraId="0AFD6152" w14:textId="77777777" w:rsidTr="007A036A">
        <w:trPr>
          <w:cantSplit/>
          <w:tblCellSpacing w:w="15" w:type="dxa"/>
          <w:jc w:val="center"/>
        </w:trPr>
        <w:tc>
          <w:tcPr>
            <w:tcW w:w="1516" w:type="dxa"/>
            <w:vAlign w:val="center"/>
            <w:hideMark/>
          </w:tcPr>
          <w:p w14:paraId="310D6550" w14:textId="57A82231" w:rsidR="007A036A" w:rsidRPr="005E7E7F" w:rsidRDefault="007A036A" w:rsidP="007A036A">
            <w:pPr>
              <w:jc w:val="center"/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b/>
                <w:bCs/>
                <w:sz w:val="22"/>
                <w:szCs w:val="22"/>
              </w:rPr>
              <w:t>Grammar &amp; Mechanics</w:t>
            </w:r>
          </w:p>
        </w:tc>
        <w:tc>
          <w:tcPr>
            <w:tcW w:w="2915" w:type="dxa"/>
            <w:hideMark/>
          </w:tcPr>
          <w:p w14:paraId="69F482BB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Virtually error-free. Demonstrates mastery of standard written English.</w:t>
            </w:r>
          </w:p>
        </w:tc>
        <w:tc>
          <w:tcPr>
            <w:tcW w:w="2915" w:type="dxa"/>
            <w:hideMark/>
          </w:tcPr>
          <w:p w14:paraId="64482383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Few minor errors that don't interfere with meaning.</w:t>
            </w:r>
          </w:p>
        </w:tc>
        <w:tc>
          <w:tcPr>
            <w:tcW w:w="2915" w:type="dxa"/>
            <w:hideMark/>
          </w:tcPr>
          <w:p w14:paraId="3E8741CA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Several grammatical errors that occasionally interfere with meaning.</w:t>
            </w:r>
          </w:p>
        </w:tc>
        <w:tc>
          <w:tcPr>
            <w:tcW w:w="2915" w:type="dxa"/>
            <w:hideMark/>
          </w:tcPr>
          <w:p w14:paraId="65F3BD1E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  <w:r w:rsidRPr="005E7E7F">
              <w:rPr>
                <w:rFonts w:ascii="Ebrima" w:hAnsi="Ebrima" w:cs="Ebrima"/>
                <w:sz w:val="22"/>
                <w:szCs w:val="22"/>
              </w:rPr>
              <w:t>Numerous errors that significantly interfere with meaning.</w:t>
            </w:r>
          </w:p>
        </w:tc>
        <w:tc>
          <w:tcPr>
            <w:tcW w:w="1274" w:type="dxa"/>
          </w:tcPr>
          <w:p w14:paraId="52AB26D3" w14:textId="77777777" w:rsidR="007A036A" w:rsidRPr="005E7E7F" w:rsidRDefault="007A036A" w:rsidP="007A036A">
            <w:pPr>
              <w:rPr>
                <w:rFonts w:ascii="Ebrima" w:hAnsi="Ebrima" w:cs="Ebrima"/>
                <w:sz w:val="22"/>
                <w:szCs w:val="22"/>
              </w:rPr>
            </w:pPr>
          </w:p>
        </w:tc>
      </w:tr>
    </w:tbl>
    <w:p w14:paraId="03301F13" w14:textId="2E7EAC88" w:rsidR="002C7686" w:rsidRDefault="002C7686" w:rsidP="002C7686">
      <w:pPr>
        <w:rPr>
          <w:rFonts w:ascii="Ebrima" w:hAnsi="Ebrima" w:cs="Ebrima"/>
        </w:rPr>
      </w:pPr>
    </w:p>
    <w:p w14:paraId="235E295C" w14:textId="77777777" w:rsidR="002C7686" w:rsidRDefault="002C7686" w:rsidP="002C7686">
      <w:pPr>
        <w:rPr>
          <w:rFonts w:ascii="Ebrima" w:hAnsi="Ebrima" w:cs="Ebrima"/>
        </w:rPr>
      </w:pPr>
    </w:p>
    <w:p w14:paraId="472C4F64" w14:textId="77777777" w:rsidR="002C7686" w:rsidRPr="002C7686" w:rsidRDefault="002C7686" w:rsidP="002C7686">
      <w:pPr>
        <w:rPr>
          <w:rFonts w:ascii="Ebrima" w:hAnsi="Ebrima" w:cs="Ebrima"/>
        </w:rPr>
      </w:pPr>
    </w:p>
    <w:sectPr w:rsidR="002C7686" w:rsidRPr="002C7686" w:rsidSect="002C76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434B" w14:textId="77777777" w:rsidR="00100704" w:rsidRDefault="00100704" w:rsidP="00FE4EA3">
      <w:r>
        <w:separator/>
      </w:r>
    </w:p>
  </w:endnote>
  <w:endnote w:type="continuationSeparator" w:id="0">
    <w:p w14:paraId="7D4ECA17" w14:textId="77777777" w:rsidR="00100704" w:rsidRDefault="00100704" w:rsidP="00FE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1062" w14:textId="665E1D6D" w:rsidR="00FE4EA3" w:rsidRPr="00FE4EA3" w:rsidRDefault="00FE4EA3" w:rsidP="00FE4EA3">
    <w:pPr>
      <w:pStyle w:val="Footer"/>
      <w:jc w:val="center"/>
      <w:rPr>
        <w:rFonts w:ascii="Ebrima" w:hAnsi="Ebrima" w:cs="Ebrima"/>
        <w:color w:val="747474" w:themeColor="background2" w:themeShade="80"/>
        <w:sz w:val="22"/>
        <w:szCs w:val="22"/>
      </w:rPr>
    </w:pPr>
    <w:r w:rsidRPr="00FE4EA3">
      <w:rPr>
        <w:rFonts w:ascii="Ebrima" w:hAnsi="Ebrima" w:cs="Ebrima"/>
        <w:color w:val="747474" w:themeColor="background2" w:themeShade="80"/>
        <w:sz w:val="22"/>
        <w:szCs w:val="22"/>
      </w:rPr>
      <w:t>www.kelli.ninja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16AA" w14:textId="77777777" w:rsidR="00100704" w:rsidRDefault="00100704" w:rsidP="00FE4EA3">
      <w:r>
        <w:separator/>
      </w:r>
    </w:p>
  </w:footnote>
  <w:footnote w:type="continuationSeparator" w:id="0">
    <w:p w14:paraId="47136757" w14:textId="77777777" w:rsidR="00100704" w:rsidRDefault="00100704" w:rsidP="00FE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7DA"/>
    <w:multiLevelType w:val="multilevel"/>
    <w:tmpl w:val="B6DC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C15"/>
    <w:multiLevelType w:val="multilevel"/>
    <w:tmpl w:val="0CA2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5146E"/>
    <w:multiLevelType w:val="multilevel"/>
    <w:tmpl w:val="D08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9063E"/>
    <w:multiLevelType w:val="multilevel"/>
    <w:tmpl w:val="73F2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C59E4"/>
    <w:multiLevelType w:val="multilevel"/>
    <w:tmpl w:val="AEF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389988">
    <w:abstractNumId w:val="1"/>
  </w:num>
  <w:num w:numId="2" w16cid:durableId="1650406433">
    <w:abstractNumId w:val="2"/>
  </w:num>
  <w:num w:numId="3" w16cid:durableId="1080325249">
    <w:abstractNumId w:val="0"/>
  </w:num>
  <w:num w:numId="4" w16cid:durableId="1632589867">
    <w:abstractNumId w:val="4"/>
  </w:num>
  <w:num w:numId="5" w16cid:durableId="87800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3"/>
    <w:rsid w:val="000213F4"/>
    <w:rsid w:val="00047C76"/>
    <w:rsid w:val="000530B0"/>
    <w:rsid w:val="000C60C2"/>
    <w:rsid w:val="000D0868"/>
    <w:rsid w:val="00100704"/>
    <w:rsid w:val="00125CDB"/>
    <w:rsid w:val="00161DA0"/>
    <w:rsid w:val="002C7686"/>
    <w:rsid w:val="00363E07"/>
    <w:rsid w:val="00427524"/>
    <w:rsid w:val="00445677"/>
    <w:rsid w:val="004724BA"/>
    <w:rsid w:val="004B6DE9"/>
    <w:rsid w:val="005F6DFE"/>
    <w:rsid w:val="007419C3"/>
    <w:rsid w:val="00741C9E"/>
    <w:rsid w:val="00763A59"/>
    <w:rsid w:val="007770C8"/>
    <w:rsid w:val="007920E9"/>
    <w:rsid w:val="007A036A"/>
    <w:rsid w:val="00882BF5"/>
    <w:rsid w:val="008D0367"/>
    <w:rsid w:val="008F19A9"/>
    <w:rsid w:val="00936F76"/>
    <w:rsid w:val="009A2632"/>
    <w:rsid w:val="00A20B38"/>
    <w:rsid w:val="00AD3930"/>
    <w:rsid w:val="00CE419A"/>
    <w:rsid w:val="00D63527"/>
    <w:rsid w:val="00D95E0E"/>
    <w:rsid w:val="00DC5F53"/>
    <w:rsid w:val="00EE6F7E"/>
    <w:rsid w:val="00FC262F"/>
    <w:rsid w:val="00FE4EA3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9C2CD"/>
  <w15:chartTrackingRefBased/>
  <w15:docId w15:val="{C50C81E3-DCF3-413C-BEF4-AEA86F6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F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F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F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F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A3"/>
  </w:style>
  <w:style w:type="paragraph" w:styleId="Footer">
    <w:name w:val="footer"/>
    <w:basedOn w:val="Normal"/>
    <w:link w:val="FooterChar"/>
    <w:uiPriority w:val="99"/>
    <w:unhideWhenUsed/>
    <w:rsid w:val="00FE4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1122</Words>
  <Characters>6275</Characters>
  <Application>Microsoft Office Word</Application>
  <DocSecurity>0</DocSecurity>
  <Lines>96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8</cp:revision>
  <cp:lastPrinted>2025-05-08T20:38:00Z</cp:lastPrinted>
  <dcterms:created xsi:type="dcterms:W3CDTF">2025-04-28T22:01:00Z</dcterms:created>
  <dcterms:modified xsi:type="dcterms:W3CDTF">2025-05-08T20:40:00Z</dcterms:modified>
</cp:coreProperties>
</file>