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2A03" w14:textId="77777777" w:rsidR="00306221" w:rsidRPr="009C071F" w:rsidRDefault="00306221" w:rsidP="00306221">
      <w:pPr>
        <w:jc w:val="center"/>
        <w:rPr>
          <w:b/>
          <w:bCs/>
          <w:sz w:val="28"/>
          <w:szCs w:val="28"/>
        </w:rPr>
      </w:pPr>
      <w:r w:rsidRPr="009C071F">
        <w:rPr>
          <w:b/>
          <w:bCs/>
          <w:sz w:val="28"/>
          <w:szCs w:val="28"/>
        </w:rPr>
        <w:t>Moving from Informative to Argumentative Theses</w:t>
      </w:r>
    </w:p>
    <w:p w14:paraId="1D246964" w14:textId="77777777" w:rsidR="00306221" w:rsidRPr="00306221" w:rsidRDefault="00306221" w:rsidP="00306221">
      <w:pPr>
        <w:rPr>
          <w:b/>
          <w:bCs/>
          <w:sz w:val="20"/>
          <w:szCs w:val="20"/>
        </w:rPr>
      </w:pPr>
    </w:p>
    <w:p w14:paraId="18EBF2EE" w14:textId="77777777" w:rsidR="00306221" w:rsidRPr="009152CD" w:rsidRDefault="00306221" w:rsidP="00306221">
      <w:pPr>
        <w:rPr>
          <w:b/>
          <w:bCs/>
        </w:rPr>
      </w:pPr>
      <w:r w:rsidRPr="009152CD">
        <w:rPr>
          <w:b/>
          <w:bCs/>
        </w:rPr>
        <w:t>Understanding the Difference</w:t>
      </w:r>
    </w:p>
    <w:p w14:paraId="2ED34085" w14:textId="77777777" w:rsidR="00306221" w:rsidRPr="009152CD" w:rsidRDefault="00306221" w:rsidP="00306221">
      <w:r w:rsidRPr="009152CD">
        <w:t>The key difference between these thesis types is that:</w:t>
      </w:r>
    </w:p>
    <w:p w14:paraId="795F00A9" w14:textId="77777777" w:rsidR="00306221" w:rsidRPr="009152CD" w:rsidRDefault="00306221" w:rsidP="00306221">
      <w:pPr>
        <w:numPr>
          <w:ilvl w:val="0"/>
          <w:numId w:val="1"/>
        </w:numPr>
      </w:pPr>
      <w:r w:rsidRPr="009152CD">
        <w:t xml:space="preserve">An informative thesis simply states what the paper will </w:t>
      </w:r>
      <w:proofErr w:type="gramStart"/>
      <w:r w:rsidRPr="009152CD">
        <w:t>cover</w:t>
      </w:r>
      <w:proofErr w:type="gramEnd"/>
    </w:p>
    <w:p w14:paraId="4CA94523" w14:textId="77777777" w:rsidR="00306221" w:rsidRPr="009152CD" w:rsidRDefault="00306221" w:rsidP="00306221">
      <w:pPr>
        <w:numPr>
          <w:ilvl w:val="0"/>
          <w:numId w:val="1"/>
        </w:numPr>
      </w:pPr>
      <w:r w:rsidRPr="009152CD">
        <w:t xml:space="preserve">An argumentative thesis takes a position that requires evidence and </w:t>
      </w:r>
      <w:proofErr w:type="gramStart"/>
      <w:r w:rsidRPr="009152CD">
        <w:t>persuasion</w:t>
      </w:r>
      <w:proofErr w:type="gramEnd"/>
    </w:p>
    <w:p w14:paraId="14CE1F5E" w14:textId="77777777" w:rsidR="00306221" w:rsidRPr="00306221" w:rsidRDefault="00306221" w:rsidP="00306221">
      <w:pPr>
        <w:rPr>
          <w:b/>
          <w:bCs/>
          <w:sz w:val="20"/>
          <w:szCs w:val="20"/>
        </w:rPr>
      </w:pPr>
    </w:p>
    <w:p w14:paraId="42960FD9" w14:textId="77777777" w:rsidR="00306221" w:rsidRPr="009152CD" w:rsidRDefault="00306221" w:rsidP="00306221">
      <w:pPr>
        <w:rPr>
          <w:b/>
          <w:bCs/>
        </w:rPr>
      </w:pPr>
      <w:r w:rsidRPr="009152CD">
        <w:rPr>
          <w:b/>
          <w:bCs/>
        </w:rPr>
        <w:t>Steps for Transformation</w:t>
      </w:r>
    </w:p>
    <w:p w14:paraId="11EAC23D" w14:textId="77777777" w:rsidR="00306221" w:rsidRPr="009152CD" w:rsidRDefault="00306221" w:rsidP="00306221">
      <w:pPr>
        <w:numPr>
          <w:ilvl w:val="0"/>
          <w:numId w:val="2"/>
        </w:numPr>
      </w:pPr>
      <w:r w:rsidRPr="009152CD">
        <w:rPr>
          <w:b/>
          <w:bCs/>
        </w:rPr>
        <w:t>Identify the core topic</w:t>
      </w:r>
      <w:r w:rsidRPr="009152CD">
        <w:t xml:space="preserve"> in the informative </w:t>
      </w:r>
      <w:proofErr w:type="gramStart"/>
      <w:r w:rsidRPr="009152CD">
        <w:t>thesis</w:t>
      </w:r>
      <w:proofErr w:type="gramEnd"/>
    </w:p>
    <w:p w14:paraId="762A5FCB" w14:textId="77777777" w:rsidR="00306221" w:rsidRPr="009152CD" w:rsidRDefault="00306221" w:rsidP="00306221">
      <w:pPr>
        <w:numPr>
          <w:ilvl w:val="0"/>
          <w:numId w:val="2"/>
        </w:numPr>
      </w:pPr>
      <w:r w:rsidRPr="009152CD">
        <w:rPr>
          <w:b/>
          <w:bCs/>
        </w:rPr>
        <w:t>Determine a debatable position</w:t>
      </w:r>
      <w:r w:rsidRPr="009152CD">
        <w:t xml:space="preserve"> related to that </w:t>
      </w:r>
      <w:proofErr w:type="gramStart"/>
      <w:r w:rsidRPr="009152CD">
        <w:t>topic</w:t>
      </w:r>
      <w:proofErr w:type="gramEnd"/>
    </w:p>
    <w:p w14:paraId="52A9F371" w14:textId="77777777" w:rsidR="00306221" w:rsidRPr="009152CD" w:rsidRDefault="00306221" w:rsidP="00306221">
      <w:pPr>
        <w:numPr>
          <w:ilvl w:val="0"/>
          <w:numId w:val="2"/>
        </w:numPr>
      </w:pPr>
      <w:r w:rsidRPr="009152CD">
        <w:rPr>
          <w:b/>
          <w:bCs/>
        </w:rPr>
        <w:t>Add qualifying language</w:t>
      </w:r>
      <w:r w:rsidRPr="009152CD">
        <w:t xml:space="preserve"> that indicates judgment or </w:t>
      </w:r>
      <w:proofErr w:type="gramStart"/>
      <w:r w:rsidRPr="009152CD">
        <w:t>evaluation</w:t>
      </w:r>
      <w:proofErr w:type="gramEnd"/>
    </w:p>
    <w:p w14:paraId="5CED2A43" w14:textId="77777777" w:rsidR="00306221" w:rsidRPr="009152CD" w:rsidRDefault="00306221" w:rsidP="00306221">
      <w:pPr>
        <w:numPr>
          <w:ilvl w:val="0"/>
          <w:numId w:val="2"/>
        </w:numPr>
      </w:pPr>
      <w:r w:rsidRPr="009152CD">
        <w:rPr>
          <w:b/>
          <w:bCs/>
        </w:rPr>
        <w:t>Incorporate specific criteria</w:t>
      </w:r>
      <w:r w:rsidRPr="009152CD">
        <w:t xml:space="preserve"> that will be used to support the </w:t>
      </w:r>
      <w:proofErr w:type="gramStart"/>
      <w:r w:rsidRPr="009152CD">
        <w:t>argument</w:t>
      </w:r>
      <w:proofErr w:type="gramEnd"/>
    </w:p>
    <w:p w14:paraId="117B41FB" w14:textId="77777777" w:rsidR="00306221" w:rsidRPr="009152CD" w:rsidRDefault="00306221" w:rsidP="00306221">
      <w:pPr>
        <w:numPr>
          <w:ilvl w:val="0"/>
          <w:numId w:val="2"/>
        </w:numPr>
      </w:pPr>
      <w:r w:rsidRPr="009152CD">
        <w:rPr>
          <w:b/>
          <w:bCs/>
        </w:rPr>
        <w:t>Consider counterarguments</w:t>
      </w:r>
      <w:r w:rsidRPr="009152CD">
        <w:t xml:space="preserve"> to ensure the position is truly </w:t>
      </w:r>
      <w:proofErr w:type="gramStart"/>
      <w:r w:rsidRPr="009152CD">
        <w:t>debatable</w:t>
      </w:r>
      <w:proofErr w:type="gramEnd"/>
    </w:p>
    <w:p w14:paraId="409EF467" w14:textId="77777777" w:rsidR="00306221" w:rsidRPr="00306221" w:rsidRDefault="00306221" w:rsidP="00306221">
      <w:pPr>
        <w:rPr>
          <w:b/>
          <w:bCs/>
          <w:sz w:val="20"/>
          <w:szCs w:val="20"/>
        </w:rPr>
      </w:pPr>
    </w:p>
    <w:p w14:paraId="2D12F26E" w14:textId="77777777" w:rsidR="00306221" w:rsidRPr="009152CD" w:rsidRDefault="00306221" w:rsidP="00306221">
      <w:pPr>
        <w:rPr>
          <w:b/>
          <w:bCs/>
        </w:rPr>
      </w:pPr>
      <w:r w:rsidRPr="009152CD">
        <w:rPr>
          <w:b/>
          <w:bCs/>
        </w:rPr>
        <w:t>Practical Tips for Students</w:t>
      </w:r>
    </w:p>
    <w:p w14:paraId="4AEB25B9" w14:textId="77777777" w:rsidR="00306221" w:rsidRPr="009152CD" w:rsidRDefault="00306221" w:rsidP="00306221">
      <w:pPr>
        <w:numPr>
          <w:ilvl w:val="0"/>
          <w:numId w:val="3"/>
        </w:numPr>
      </w:pPr>
      <w:r w:rsidRPr="009152CD">
        <w:rPr>
          <w:b/>
          <w:bCs/>
        </w:rPr>
        <w:t>Use evaluative language</w:t>
      </w:r>
      <w:r w:rsidRPr="009152CD">
        <w:t>: Replace neutral terms with words that show judgment (effective, insufficient, crucial)</w:t>
      </w:r>
    </w:p>
    <w:p w14:paraId="3A131A27" w14:textId="77777777" w:rsidR="00306221" w:rsidRPr="009152CD" w:rsidRDefault="00306221" w:rsidP="00306221">
      <w:pPr>
        <w:numPr>
          <w:ilvl w:val="0"/>
          <w:numId w:val="3"/>
        </w:numPr>
      </w:pPr>
      <w:r w:rsidRPr="009152CD">
        <w:rPr>
          <w:b/>
          <w:bCs/>
        </w:rPr>
        <w:t>Add a "because" clause</w:t>
      </w:r>
      <w:r w:rsidRPr="009152CD">
        <w:t xml:space="preserve">: This forces students to include reasoning for their </w:t>
      </w:r>
      <w:proofErr w:type="gramStart"/>
      <w:r w:rsidRPr="009152CD">
        <w:t>position</w:t>
      </w:r>
      <w:proofErr w:type="gramEnd"/>
    </w:p>
    <w:p w14:paraId="09DF0BE2" w14:textId="77777777" w:rsidR="00306221" w:rsidRPr="009152CD" w:rsidRDefault="00306221" w:rsidP="00306221">
      <w:pPr>
        <w:numPr>
          <w:ilvl w:val="0"/>
          <w:numId w:val="3"/>
        </w:numPr>
      </w:pPr>
      <w:r w:rsidRPr="009152CD">
        <w:rPr>
          <w:b/>
          <w:bCs/>
        </w:rPr>
        <w:t>Apply the "so what?" test</w:t>
      </w:r>
      <w:r w:rsidRPr="009152CD">
        <w:t xml:space="preserve">: Ask why anyone should care about this </w:t>
      </w:r>
      <w:proofErr w:type="gramStart"/>
      <w:r w:rsidRPr="009152CD">
        <w:t>position</w:t>
      </w:r>
      <w:proofErr w:type="gramEnd"/>
    </w:p>
    <w:p w14:paraId="4CD79C0A" w14:textId="77777777" w:rsidR="00306221" w:rsidRPr="009152CD" w:rsidRDefault="00306221" w:rsidP="00306221">
      <w:pPr>
        <w:numPr>
          <w:ilvl w:val="0"/>
          <w:numId w:val="3"/>
        </w:numPr>
      </w:pPr>
      <w:r w:rsidRPr="009152CD">
        <w:rPr>
          <w:b/>
          <w:bCs/>
        </w:rPr>
        <w:t>Introduce tension</w:t>
      </w:r>
      <w:r w:rsidRPr="009152CD">
        <w:t xml:space="preserve">: Acknowledge opposing viewpoints to create a reason for </w:t>
      </w:r>
      <w:proofErr w:type="gramStart"/>
      <w:r w:rsidRPr="009152CD">
        <w:t>argument</w:t>
      </w:r>
      <w:proofErr w:type="gramEnd"/>
    </w:p>
    <w:p w14:paraId="068A1BA8" w14:textId="77777777" w:rsidR="00306221" w:rsidRPr="009152CD" w:rsidRDefault="00306221" w:rsidP="00306221">
      <w:pPr>
        <w:numPr>
          <w:ilvl w:val="0"/>
          <w:numId w:val="3"/>
        </w:numPr>
      </w:pPr>
      <w:r w:rsidRPr="009152CD">
        <w:rPr>
          <w:b/>
          <w:bCs/>
        </w:rPr>
        <w:t>Be specific and narrow</w:t>
      </w:r>
      <w:r w:rsidRPr="009152CD">
        <w:t xml:space="preserve">: Replace general topics with focused </w:t>
      </w:r>
      <w:proofErr w:type="gramStart"/>
      <w:r w:rsidRPr="009152CD">
        <w:t>claims</w:t>
      </w:r>
      <w:proofErr w:type="gramEnd"/>
    </w:p>
    <w:p w14:paraId="7B539E58" w14:textId="77777777" w:rsidR="00306221" w:rsidRPr="00306221" w:rsidRDefault="00306221" w:rsidP="00306221">
      <w:pPr>
        <w:rPr>
          <w:b/>
          <w:bCs/>
          <w:sz w:val="20"/>
          <w:szCs w:val="20"/>
        </w:rPr>
      </w:pPr>
    </w:p>
    <w:p w14:paraId="51EE9D83" w14:textId="77777777" w:rsidR="00306221" w:rsidRPr="009152CD" w:rsidRDefault="00306221" w:rsidP="00306221">
      <w:pPr>
        <w:rPr>
          <w:b/>
          <w:bCs/>
        </w:rPr>
      </w:pPr>
      <w:r w:rsidRPr="009152CD">
        <w:rPr>
          <w:b/>
          <w:bCs/>
        </w:rPr>
        <w:t>Examples of Transformation Techniques</w:t>
      </w:r>
    </w:p>
    <w:p w14:paraId="4A1D9B0F" w14:textId="77777777" w:rsidR="00306221" w:rsidRPr="009152CD" w:rsidRDefault="00306221" w:rsidP="00306221">
      <w:pPr>
        <w:numPr>
          <w:ilvl w:val="0"/>
          <w:numId w:val="4"/>
        </w:numPr>
      </w:pPr>
      <w:r w:rsidRPr="009152CD">
        <w:rPr>
          <w:b/>
          <w:bCs/>
        </w:rPr>
        <w:t>Add a value judgment</w:t>
      </w:r>
      <w:r w:rsidRPr="009152CD">
        <w:t>:</w:t>
      </w:r>
    </w:p>
    <w:p w14:paraId="6CD25A93" w14:textId="77777777" w:rsidR="00306221" w:rsidRDefault="00306221" w:rsidP="00306221">
      <w:pPr>
        <w:numPr>
          <w:ilvl w:val="1"/>
          <w:numId w:val="4"/>
        </w:numPr>
      </w:pPr>
      <w:r w:rsidRPr="009152CD">
        <w:t>Informative: "</w:t>
      </w:r>
      <w:r>
        <w:t>Many factors have contributed to rising college tuition costs</w:t>
      </w:r>
      <w:r w:rsidRPr="009152CD">
        <w:t>."</w:t>
      </w:r>
    </w:p>
    <w:p w14:paraId="5CE9A838" w14:textId="77777777" w:rsidR="00306221" w:rsidRPr="00306221" w:rsidRDefault="00306221" w:rsidP="00306221">
      <w:pPr>
        <w:ind w:left="1440"/>
        <w:rPr>
          <w:sz w:val="16"/>
          <w:szCs w:val="16"/>
        </w:rPr>
      </w:pPr>
    </w:p>
    <w:p w14:paraId="0AE75F10" w14:textId="77777777" w:rsidR="00306221" w:rsidRDefault="00306221" w:rsidP="00306221">
      <w:pPr>
        <w:numPr>
          <w:ilvl w:val="1"/>
          <w:numId w:val="4"/>
        </w:numPr>
      </w:pPr>
      <w:r w:rsidRPr="009152CD">
        <w:t>Argumentative: "Rising college tuition costs are creating an unsustainable burden for middle-class families."</w:t>
      </w:r>
    </w:p>
    <w:p w14:paraId="69369FCF" w14:textId="77777777" w:rsidR="00306221" w:rsidRPr="00306221" w:rsidRDefault="00306221" w:rsidP="00306221">
      <w:pPr>
        <w:rPr>
          <w:sz w:val="20"/>
          <w:szCs w:val="20"/>
        </w:rPr>
      </w:pPr>
    </w:p>
    <w:p w14:paraId="6F9DAE79" w14:textId="77777777" w:rsidR="00306221" w:rsidRPr="009152CD" w:rsidRDefault="00306221" w:rsidP="00306221">
      <w:pPr>
        <w:numPr>
          <w:ilvl w:val="0"/>
          <w:numId w:val="4"/>
        </w:numPr>
      </w:pPr>
      <w:r w:rsidRPr="009152CD">
        <w:rPr>
          <w:b/>
          <w:bCs/>
        </w:rPr>
        <w:t>Transform description into evaluation</w:t>
      </w:r>
      <w:r w:rsidRPr="009152CD">
        <w:t>:</w:t>
      </w:r>
    </w:p>
    <w:p w14:paraId="0F3B55D7" w14:textId="77777777" w:rsidR="00306221" w:rsidRDefault="00306221" w:rsidP="00306221">
      <w:pPr>
        <w:numPr>
          <w:ilvl w:val="1"/>
          <w:numId w:val="4"/>
        </w:numPr>
      </w:pPr>
      <w:r w:rsidRPr="009152CD">
        <w:t>Informative: "</w:t>
      </w:r>
      <w:r>
        <w:t>Currently two main teaching methods are practiced in most US schools</w:t>
      </w:r>
      <w:r w:rsidRPr="009152CD">
        <w:t>."</w:t>
      </w:r>
    </w:p>
    <w:p w14:paraId="7258D293" w14:textId="77777777" w:rsidR="00306221" w:rsidRPr="00306221" w:rsidRDefault="00306221" w:rsidP="00306221">
      <w:pPr>
        <w:ind w:left="1440"/>
        <w:rPr>
          <w:sz w:val="16"/>
          <w:szCs w:val="16"/>
        </w:rPr>
      </w:pPr>
    </w:p>
    <w:p w14:paraId="54933774" w14:textId="77777777" w:rsidR="00306221" w:rsidRDefault="00306221" w:rsidP="00306221">
      <w:pPr>
        <w:numPr>
          <w:ilvl w:val="1"/>
          <w:numId w:val="4"/>
        </w:numPr>
      </w:pPr>
      <w:r w:rsidRPr="009152CD">
        <w:t>Argumentative: "Project-based learning is more effective than lecture-based instruction for developing critical thinking skills."</w:t>
      </w:r>
    </w:p>
    <w:p w14:paraId="2EC34644" w14:textId="77777777" w:rsidR="00306221" w:rsidRPr="00306221" w:rsidRDefault="00306221" w:rsidP="00306221">
      <w:pPr>
        <w:rPr>
          <w:sz w:val="20"/>
          <w:szCs w:val="20"/>
        </w:rPr>
      </w:pPr>
    </w:p>
    <w:p w14:paraId="146B727A" w14:textId="77777777" w:rsidR="00306221" w:rsidRPr="009152CD" w:rsidRDefault="00306221" w:rsidP="00306221">
      <w:pPr>
        <w:numPr>
          <w:ilvl w:val="0"/>
          <w:numId w:val="4"/>
        </w:numPr>
      </w:pPr>
      <w:r w:rsidRPr="009152CD">
        <w:rPr>
          <w:b/>
          <w:bCs/>
        </w:rPr>
        <w:t>Convert comparison into advocacy</w:t>
      </w:r>
      <w:r w:rsidRPr="009152CD">
        <w:t>:</w:t>
      </w:r>
    </w:p>
    <w:p w14:paraId="791368A4" w14:textId="77777777" w:rsidR="00306221" w:rsidRDefault="00306221" w:rsidP="00306221">
      <w:pPr>
        <w:numPr>
          <w:ilvl w:val="1"/>
          <w:numId w:val="4"/>
        </w:numPr>
      </w:pPr>
      <w:r w:rsidRPr="009152CD">
        <w:t>Informative: "</w:t>
      </w:r>
      <w:r>
        <w:t>O</w:t>
      </w:r>
      <w:r w:rsidRPr="009152CD">
        <w:t>nline and in-person learning</w:t>
      </w:r>
      <w:r>
        <w:t xml:space="preserve"> offer different educational benefits and disadvantages</w:t>
      </w:r>
      <w:r w:rsidRPr="009152CD">
        <w:t>."</w:t>
      </w:r>
    </w:p>
    <w:p w14:paraId="78A24FDD" w14:textId="77777777" w:rsidR="00306221" w:rsidRPr="00306221" w:rsidRDefault="00306221" w:rsidP="00306221">
      <w:pPr>
        <w:ind w:left="1440"/>
        <w:rPr>
          <w:sz w:val="16"/>
          <w:szCs w:val="16"/>
        </w:rPr>
      </w:pPr>
    </w:p>
    <w:p w14:paraId="4631308D" w14:textId="377BDDF3" w:rsidR="00047C76" w:rsidRDefault="00306221" w:rsidP="00306221">
      <w:pPr>
        <w:numPr>
          <w:ilvl w:val="1"/>
          <w:numId w:val="4"/>
        </w:numPr>
      </w:pPr>
      <w:r w:rsidRPr="009152CD">
        <w:t>Argumentative: "Despite technological advances, in-person learning still provides superior educational outcomes for most undergraduate students."</w:t>
      </w:r>
    </w:p>
    <w:sectPr w:rsidR="00047C76" w:rsidSect="00306221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34F14"/>
    <w:multiLevelType w:val="multilevel"/>
    <w:tmpl w:val="F83A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1135C"/>
    <w:multiLevelType w:val="multilevel"/>
    <w:tmpl w:val="EE3C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94794"/>
    <w:multiLevelType w:val="multilevel"/>
    <w:tmpl w:val="7F5E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26BB3"/>
    <w:multiLevelType w:val="multilevel"/>
    <w:tmpl w:val="1064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3751877">
    <w:abstractNumId w:val="1"/>
  </w:num>
  <w:num w:numId="2" w16cid:durableId="44765942">
    <w:abstractNumId w:val="2"/>
  </w:num>
  <w:num w:numId="3" w16cid:durableId="1480686752">
    <w:abstractNumId w:val="0"/>
  </w:num>
  <w:num w:numId="4" w16cid:durableId="1339848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21"/>
    <w:rsid w:val="000213F4"/>
    <w:rsid w:val="00047C76"/>
    <w:rsid w:val="000C60C2"/>
    <w:rsid w:val="000D0868"/>
    <w:rsid w:val="00161DA0"/>
    <w:rsid w:val="00187363"/>
    <w:rsid w:val="00306221"/>
    <w:rsid w:val="00363E07"/>
    <w:rsid w:val="00427524"/>
    <w:rsid w:val="00445677"/>
    <w:rsid w:val="004724BA"/>
    <w:rsid w:val="004B6DE9"/>
    <w:rsid w:val="00741C9E"/>
    <w:rsid w:val="00763A59"/>
    <w:rsid w:val="007920E9"/>
    <w:rsid w:val="008D0367"/>
    <w:rsid w:val="008F19A9"/>
    <w:rsid w:val="009A2632"/>
    <w:rsid w:val="00A20B38"/>
    <w:rsid w:val="00D63527"/>
    <w:rsid w:val="00D95E0E"/>
    <w:rsid w:val="00EE6F7E"/>
    <w:rsid w:val="00FC262F"/>
    <w:rsid w:val="00FF661E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A240"/>
  <w15:chartTrackingRefBased/>
  <w15:docId w15:val="{AC4A4639-F0B0-4CA7-ABE9-9CD50C3E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brima" w:eastAsiaTheme="minorHAnsi" w:hAnsi="Ebrim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21"/>
  </w:style>
  <w:style w:type="paragraph" w:styleId="Heading1">
    <w:name w:val="heading 1"/>
    <w:basedOn w:val="Normal"/>
    <w:next w:val="Normal"/>
    <w:link w:val="Heading1Char"/>
    <w:uiPriority w:val="9"/>
    <w:qFormat/>
    <w:rsid w:val="00306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2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2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2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2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2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2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2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2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2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2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2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2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2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2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2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2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2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2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2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2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Kelli L.</dc:creator>
  <cp:keywords/>
  <dc:description/>
  <cp:lastModifiedBy>Wood, Kelli L.</cp:lastModifiedBy>
  <cp:revision>1</cp:revision>
  <dcterms:created xsi:type="dcterms:W3CDTF">2025-05-03T08:08:00Z</dcterms:created>
  <dcterms:modified xsi:type="dcterms:W3CDTF">2025-05-03T08:10:00Z</dcterms:modified>
</cp:coreProperties>
</file>